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4C3" w:rsidRDefault="00B814C3" w:rsidP="00B814C3">
      <w:pPr>
        <w:pStyle w:val="Title"/>
        <w:jc w:val="left"/>
        <w:rPr>
          <w:rFonts w:ascii="Arial" w:hAnsi="Arial"/>
          <w:sz w:val="32"/>
          <w:u w:val="single"/>
        </w:rPr>
      </w:pPr>
    </w:p>
    <w:p w:rsidR="00296D78" w:rsidRDefault="00296D78" w:rsidP="00B814C3">
      <w:pPr>
        <w:pStyle w:val="Title"/>
        <w:jc w:val="left"/>
        <w:rPr>
          <w:rFonts w:ascii="Arial" w:hAnsi="Arial"/>
          <w:sz w:val="32"/>
          <w:u w:val="single"/>
        </w:rPr>
      </w:pPr>
      <w:r w:rsidRPr="00B814C3">
        <w:rPr>
          <w:rFonts w:ascii="Arial" w:hAnsi="Arial"/>
          <w:smallCaps/>
          <w:sz w:val="32"/>
          <w:u w:val="single"/>
        </w:rPr>
        <w:t>CURRICULUM</w:t>
      </w:r>
      <w:r>
        <w:rPr>
          <w:rFonts w:ascii="Arial" w:hAnsi="Arial"/>
          <w:sz w:val="32"/>
          <w:u w:val="single"/>
        </w:rPr>
        <w:t xml:space="preserve"> VITAE</w:t>
      </w:r>
      <w:r w:rsidR="00537A5B">
        <w:rPr>
          <w:rFonts w:ascii="Arial" w:hAnsi="Arial"/>
          <w:sz w:val="32"/>
          <w:u w:val="single"/>
        </w:rPr>
        <w:t xml:space="preserve"> Dr Fawaz Alkazleh</w:t>
      </w:r>
    </w:p>
    <w:p w:rsidR="00296D78" w:rsidRDefault="00296D78">
      <w:pPr>
        <w:rPr>
          <w:rFonts w:ascii="Arial" w:hAnsi="Arial"/>
          <w:b/>
          <w:sz w:val="24"/>
        </w:rPr>
      </w:pPr>
    </w:p>
    <w:p w:rsidR="00296D78" w:rsidRDefault="00296D78">
      <w:pPr>
        <w:rPr>
          <w:rFonts w:ascii="Arial" w:hAnsi="Arial"/>
          <w:sz w:val="24"/>
        </w:rPr>
      </w:pPr>
    </w:p>
    <w:p w:rsidR="00537A5B" w:rsidRDefault="00537A5B" w:rsidP="00537A5B">
      <w:pPr>
        <w:pStyle w:val="Heading1"/>
        <w:rPr>
          <w:rFonts w:ascii="Arial" w:hAnsi="Arial" w:cs="Arial"/>
          <w:sz w:val="24"/>
          <w:szCs w:val="24"/>
        </w:rPr>
      </w:pPr>
      <w:r w:rsidRPr="006A1A0A">
        <w:rPr>
          <w:rFonts w:ascii="Arial" w:hAnsi="Arial" w:cs="Arial"/>
          <w:sz w:val="24"/>
          <w:szCs w:val="24"/>
        </w:rPr>
        <w:t>Current Appointment</w:t>
      </w:r>
    </w:p>
    <w:p w:rsidR="00690469" w:rsidRPr="00690469" w:rsidRDefault="00690469" w:rsidP="00690469"/>
    <w:p w:rsidR="00537A5B" w:rsidRPr="00690469" w:rsidRDefault="00690469" w:rsidP="00690469">
      <w:pPr>
        <w:tabs>
          <w:tab w:val="left" w:pos="720"/>
        </w:tabs>
        <w:jc w:val="both"/>
        <w:rPr>
          <w:rFonts w:ascii="Arial" w:hAnsi="Arial" w:cs="Arial"/>
        </w:rPr>
      </w:pPr>
      <w:r>
        <w:rPr>
          <w:rFonts w:ascii="Arial" w:hAnsi="Arial" w:cs="Arial"/>
          <w:b/>
          <w:bCs/>
        </w:rPr>
        <w:t>Chairman Department</w:t>
      </w:r>
      <w:r w:rsidRPr="00690469">
        <w:rPr>
          <w:rFonts w:ascii="Arial" w:hAnsi="Arial" w:cs="Arial"/>
          <w:b/>
          <w:bCs/>
        </w:rPr>
        <w:t xml:space="preserve"> of Obstetrics and Gynecology </w:t>
      </w:r>
    </w:p>
    <w:p w:rsidR="00537A5B" w:rsidRPr="005D7769" w:rsidRDefault="00537A5B" w:rsidP="009F355B">
      <w:pPr>
        <w:ind w:left="2880" w:hanging="2880"/>
        <w:rPr>
          <w:rFonts w:ascii="Arial" w:hAnsi="Arial" w:cs="Arial"/>
          <w:bCs/>
        </w:rPr>
      </w:pPr>
      <w:r w:rsidRPr="005D7769">
        <w:rPr>
          <w:rFonts w:ascii="Arial" w:hAnsi="Arial" w:cs="Arial"/>
          <w:b/>
          <w:bCs/>
        </w:rPr>
        <w:t xml:space="preserve">Associate Professor </w:t>
      </w:r>
      <w:r w:rsidR="009F355B">
        <w:rPr>
          <w:rFonts w:ascii="Arial" w:hAnsi="Arial" w:cs="Arial"/>
          <w:b/>
          <w:bCs/>
        </w:rPr>
        <w:t xml:space="preserve">of Obstetrics </w:t>
      </w:r>
      <w:r w:rsidR="009F355B" w:rsidRPr="00690469">
        <w:rPr>
          <w:rFonts w:ascii="Arial" w:hAnsi="Arial" w:cs="Arial"/>
          <w:b/>
          <w:bCs/>
        </w:rPr>
        <w:t>and Gynecology</w:t>
      </w:r>
    </w:p>
    <w:p w:rsidR="00537A5B" w:rsidRPr="005D7769" w:rsidRDefault="00537A5B" w:rsidP="005D7769">
      <w:pPr>
        <w:ind w:left="2880" w:hanging="2880"/>
        <w:rPr>
          <w:rFonts w:ascii="Arial" w:hAnsi="Arial" w:cs="Arial"/>
          <w:b/>
          <w:bCs/>
        </w:rPr>
      </w:pPr>
      <w:r w:rsidRPr="005D7769">
        <w:rPr>
          <w:rFonts w:ascii="Arial" w:hAnsi="Arial" w:cs="Arial"/>
          <w:b/>
          <w:bCs/>
        </w:rPr>
        <w:t>Consultant Maternal-Fetal Medici</w:t>
      </w:r>
      <w:r w:rsidR="009F355B">
        <w:rPr>
          <w:rFonts w:ascii="Arial" w:hAnsi="Arial" w:cs="Arial"/>
          <w:b/>
          <w:bCs/>
        </w:rPr>
        <w:t>ne and Interventional Fetal Medicine</w:t>
      </w:r>
      <w:r w:rsidRPr="005D7769">
        <w:rPr>
          <w:rFonts w:ascii="Arial" w:hAnsi="Arial" w:cs="Arial"/>
          <w:b/>
          <w:bCs/>
        </w:rPr>
        <w:t xml:space="preserve"> </w:t>
      </w:r>
    </w:p>
    <w:p w:rsidR="002848DA" w:rsidRPr="005D7769" w:rsidRDefault="00537A5B" w:rsidP="0045239E">
      <w:pPr>
        <w:ind w:left="2880" w:hanging="2880"/>
        <w:rPr>
          <w:rFonts w:ascii="Arial" w:hAnsi="Arial" w:cs="Arial"/>
          <w:bCs/>
        </w:rPr>
      </w:pPr>
      <w:r w:rsidRPr="005D7769">
        <w:rPr>
          <w:rFonts w:ascii="Arial" w:hAnsi="Arial" w:cs="Arial"/>
          <w:bCs/>
        </w:rPr>
        <w:t>Department of obstetrics &amp; Gynecology</w:t>
      </w:r>
      <w:r w:rsidR="005D7769">
        <w:rPr>
          <w:rFonts w:ascii="Arial" w:hAnsi="Arial" w:cs="Arial"/>
          <w:bCs/>
        </w:rPr>
        <w:t>,</w:t>
      </w:r>
      <w:r w:rsidR="0045239E">
        <w:rPr>
          <w:rFonts w:ascii="Arial" w:hAnsi="Arial" w:cs="Arial"/>
          <w:bCs/>
        </w:rPr>
        <w:t xml:space="preserve"> Faculty of medicine, Jordan University </w:t>
      </w:r>
      <w:r w:rsidR="002848DA" w:rsidRPr="005D7769">
        <w:rPr>
          <w:rFonts w:ascii="Arial" w:hAnsi="Arial" w:cs="Arial"/>
          <w:bCs/>
        </w:rPr>
        <w:t xml:space="preserve"> </w:t>
      </w:r>
    </w:p>
    <w:p w:rsidR="00537A5B" w:rsidRPr="005D7769" w:rsidRDefault="002848DA" w:rsidP="005D7769">
      <w:pPr>
        <w:ind w:left="2880" w:hanging="2880"/>
        <w:rPr>
          <w:rFonts w:ascii="Arial" w:hAnsi="Arial" w:cs="Arial"/>
          <w:bCs/>
        </w:rPr>
      </w:pPr>
      <w:r w:rsidRPr="005D7769">
        <w:rPr>
          <w:rFonts w:ascii="Arial" w:hAnsi="Arial" w:cs="Arial"/>
          <w:bCs/>
        </w:rPr>
        <w:t xml:space="preserve">Queen </w:t>
      </w:r>
      <w:smartTag w:uri="urn:schemas-microsoft-com:office:smarttags" w:element="address">
        <w:r w:rsidRPr="005D7769">
          <w:rPr>
            <w:rFonts w:ascii="Arial" w:hAnsi="Arial" w:cs="Arial"/>
            <w:bCs/>
          </w:rPr>
          <w:t>Rania  Street, Amman 11942, Jordan P O</w:t>
        </w:r>
      </w:smartTag>
      <w:r w:rsidRPr="005D7769">
        <w:rPr>
          <w:rFonts w:ascii="Arial" w:hAnsi="Arial" w:cs="Arial"/>
          <w:bCs/>
        </w:rPr>
        <w:t xml:space="preserve"> </w:t>
      </w:r>
      <w:smartTag w:uri="urn:schemas-microsoft-com:office:smarttags" w:element="address">
        <w:smartTag w:uri="urn:schemas-microsoft-com:office:smarttags" w:element="Street">
          <w:r w:rsidRPr="005D7769">
            <w:rPr>
              <w:rFonts w:ascii="Arial" w:hAnsi="Arial" w:cs="Arial"/>
              <w:bCs/>
            </w:rPr>
            <w:t>BOX</w:t>
          </w:r>
        </w:smartTag>
        <w:r w:rsidRPr="005D7769">
          <w:rPr>
            <w:rFonts w:ascii="Arial" w:hAnsi="Arial" w:cs="Arial"/>
            <w:bCs/>
          </w:rPr>
          <w:t xml:space="preserve"> 13046</w:t>
        </w:r>
      </w:smartTag>
    </w:p>
    <w:p w:rsidR="007D1D65" w:rsidRPr="005D7769" w:rsidRDefault="002848DA" w:rsidP="005D7769">
      <w:pPr>
        <w:ind w:left="2880" w:hanging="2880"/>
        <w:rPr>
          <w:rFonts w:ascii="Arial" w:hAnsi="Arial" w:cs="Arial"/>
          <w:bCs/>
        </w:rPr>
      </w:pPr>
      <w:r w:rsidRPr="005D7769">
        <w:rPr>
          <w:rFonts w:ascii="Arial" w:hAnsi="Arial" w:cs="Arial"/>
          <w:bCs/>
        </w:rPr>
        <w:t xml:space="preserve">Tel: </w:t>
      </w:r>
      <w:r w:rsidR="00FA3FFF" w:rsidRPr="005D7769">
        <w:rPr>
          <w:rFonts w:ascii="Arial" w:hAnsi="Arial" w:cs="Arial"/>
          <w:bCs/>
        </w:rPr>
        <w:t>Work: +96265353666-2776</w:t>
      </w:r>
      <w:r w:rsidR="005D7769">
        <w:rPr>
          <w:rFonts w:ascii="Arial" w:hAnsi="Arial" w:cs="Arial"/>
          <w:bCs/>
        </w:rPr>
        <w:t xml:space="preserve">, </w:t>
      </w:r>
      <w:r w:rsidRPr="005D7769">
        <w:rPr>
          <w:rFonts w:ascii="Arial" w:hAnsi="Arial" w:cs="Arial"/>
          <w:bCs/>
        </w:rPr>
        <w:t>H</w:t>
      </w:r>
      <w:r w:rsidR="00FA3FFF" w:rsidRPr="005D7769">
        <w:rPr>
          <w:rFonts w:ascii="Arial" w:hAnsi="Arial" w:cs="Arial"/>
          <w:bCs/>
        </w:rPr>
        <w:t>ome: +96265157960</w:t>
      </w:r>
      <w:r w:rsidR="005D7769">
        <w:rPr>
          <w:rFonts w:ascii="Arial" w:hAnsi="Arial" w:cs="Arial"/>
          <w:bCs/>
        </w:rPr>
        <w:t xml:space="preserve">, </w:t>
      </w:r>
      <w:smartTag w:uri="urn:schemas-microsoft-com:office:smarttags" w:element="place">
        <w:smartTag w:uri="urn:schemas-microsoft-com:office:smarttags" w:element="City">
          <w:r w:rsidR="00FA3FFF" w:rsidRPr="005D7769">
            <w:rPr>
              <w:rFonts w:ascii="Arial" w:hAnsi="Arial" w:cs="Arial"/>
              <w:bCs/>
            </w:rPr>
            <w:t>Mobile</w:t>
          </w:r>
        </w:smartTag>
      </w:smartTag>
      <w:r w:rsidR="00FA3FFF" w:rsidRPr="005D7769">
        <w:rPr>
          <w:rFonts w:ascii="Arial" w:hAnsi="Arial" w:cs="Arial"/>
          <w:bCs/>
        </w:rPr>
        <w:t>: +962</w:t>
      </w:r>
      <w:r w:rsidR="007D1D65" w:rsidRPr="005D7769">
        <w:rPr>
          <w:rFonts w:ascii="Arial" w:hAnsi="Arial" w:cs="Arial"/>
          <w:bCs/>
        </w:rPr>
        <w:t>0796856620</w:t>
      </w:r>
    </w:p>
    <w:p w:rsidR="00296D78" w:rsidRPr="005D7769" w:rsidRDefault="00B00C0C" w:rsidP="005D7769">
      <w:pPr>
        <w:ind w:left="2880" w:hanging="2880"/>
        <w:rPr>
          <w:rFonts w:ascii="Arial" w:hAnsi="Arial" w:cs="Arial"/>
          <w:bCs/>
        </w:rPr>
      </w:pPr>
      <w:r w:rsidRPr="005D7769">
        <w:rPr>
          <w:rFonts w:ascii="Arial" w:hAnsi="Arial" w:cs="Arial"/>
          <w:bCs/>
        </w:rPr>
        <w:t>Fax</w:t>
      </w:r>
      <w:r w:rsidR="002848DA" w:rsidRPr="005D7769">
        <w:rPr>
          <w:rFonts w:ascii="Arial" w:hAnsi="Arial" w:cs="Arial"/>
          <w:bCs/>
        </w:rPr>
        <w:t>:</w:t>
      </w:r>
      <w:r w:rsidRPr="005D7769">
        <w:rPr>
          <w:rFonts w:ascii="Arial" w:hAnsi="Arial" w:cs="Arial"/>
          <w:bCs/>
        </w:rPr>
        <w:t xml:space="preserve"> (962</w:t>
      </w:r>
      <w:r w:rsidR="00296D78" w:rsidRPr="005D7769">
        <w:rPr>
          <w:rFonts w:ascii="Arial" w:hAnsi="Arial" w:cs="Arial"/>
          <w:bCs/>
        </w:rPr>
        <w:t xml:space="preserve">) </w:t>
      </w:r>
      <w:r w:rsidRPr="005D7769">
        <w:rPr>
          <w:rFonts w:ascii="Arial" w:hAnsi="Arial" w:cs="Arial"/>
          <w:bCs/>
        </w:rPr>
        <w:t>6 5353388</w:t>
      </w:r>
    </w:p>
    <w:p w:rsidR="002848DA" w:rsidRDefault="002848DA" w:rsidP="005D7769">
      <w:pPr>
        <w:ind w:left="2880" w:hanging="2880"/>
        <w:rPr>
          <w:rFonts w:ascii="Arial" w:hAnsi="Arial"/>
          <w:sz w:val="24"/>
        </w:rPr>
      </w:pPr>
      <w:r w:rsidRPr="005D7769">
        <w:rPr>
          <w:rFonts w:ascii="Arial" w:hAnsi="Arial" w:cs="Arial"/>
          <w:bCs/>
          <w:lang w:val="de-DE"/>
        </w:rPr>
        <w:t>E- mail</w:t>
      </w:r>
      <w:r w:rsidR="00296D78" w:rsidRPr="005D7769">
        <w:rPr>
          <w:rFonts w:ascii="Arial" w:hAnsi="Arial" w:cs="Arial"/>
          <w:bCs/>
          <w:lang w:val="de-DE"/>
        </w:rPr>
        <w:t xml:space="preserve">: </w:t>
      </w:r>
      <w:hyperlink r:id="rId7" w:history="1">
        <w:r w:rsidR="00B00C0C" w:rsidRPr="005D7769">
          <w:rPr>
            <w:rStyle w:val="Hyperlink"/>
            <w:rFonts w:ascii="Arial" w:hAnsi="Arial" w:cs="Arial"/>
            <w:bCs/>
            <w:u w:val="none"/>
            <w:lang w:val="de-DE"/>
          </w:rPr>
          <w:t>fawaz_obgyn@yahoo.com</w:t>
        </w:r>
      </w:hyperlink>
    </w:p>
    <w:p w:rsidR="00D034EF" w:rsidRDefault="00D034EF" w:rsidP="005D7769">
      <w:pPr>
        <w:ind w:left="2880" w:hanging="2880"/>
        <w:rPr>
          <w:rFonts w:ascii="Arial" w:hAnsi="Arial"/>
          <w:sz w:val="24"/>
        </w:rPr>
      </w:pPr>
    </w:p>
    <w:p w:rsidR="002848DA" w:rsidRDefault="002848DA" w:rsidP="002848DA">
      <w:pPr>
        <w:rPr>
          <w:rFonts w:ascii="Arial" w:hAnsi="Arial"/>
          <w:b/>
          <w:sz w:val="24"/>
          <w:u w:val="single"/>
        </w:rPr>
      </w:pPr>
      <w:r>
        <w:rPr>
          <w:rFonts w:ascii="Arial" w:hAnsi="Arial"/>
          <w:b/>
          <w:sz w:val="24"/>
          <w:u w:val="single"/>
        </w:rPr>
        <w:t xml:space="preserve">Qualifications &amp; Education: </w:t>
      </w:r>
    </w:p>
    <w:p w:rsidR="002848DA" w:rsidRDefault="002848DA" w:rsidP="002848DA">
      <w:pPr>
        <w:rPr>
          <w:rFonts w:ascii="Arial" w:hAnsi="Arial"/>
          <w:b/>
          <w:sz w:val="24"/>
          <w:u w:val="single"/>
        </w:rPr>
      </w:pPr>
    </w:p>
    <w:p w:rsidR="002848DA" w:rsidRPr="002848DA" w:rsidRDefault="005D7769" w:rsidP="005D7769">
      <w:pPr>
        <w:ind w:left="2880" w:hanging="2880"/>
        <w:rPr>
          <w:rFonts w:ascii="Arial" w:hAnsi="Arial" w:cs="Arial"/>
          <w:bCs/>
        </w:rPr>
      </w:pPr>
      <w:r>
        <w:rPr>
          <w:rFonts w:ascii="Arial" w:hAnsi="Arial" w:cs="Arial"/>
          <w:bCs/>
        </w:rPr>
        <w:t xml:space="preserve">May </w:t>
      </w:r>
      <w:r w:rsidR="002848DA" w:rsidRPr="002848DA">
        <w:rPr>
          <w:rFonts w:ascii="Arial" w:hAnsi="Arial" w:cs="Arial"/>
          <w:bCs/>
        </w:rPr>
        <w:t xml:space="preserve"> 2008</w:t>
      </w:r>
      <w:r w:rsidR="002848DA" w:rsidRPr="002848DA">
        <w:rPr>
          <w:rFonts w:ascii="Arial" w:hAnsi="Arial" w:cs="Arial"/>
          <w:bCs/>
        </w:rPr>
        <w:tab/>
        <w:t xml:space="preserve">Associate Professor of Obstetrics and Gynecology, Faculty of medicine, </w:t>
      </w:r>
      <w:smartTag w:uri="urn:schemas-microsoft-com:office:smarttags" w:element="place">
        <w:smartTag w:uri="urn:schemas-microsoft-com:office:smarttags" w:element="PlaceName">
          <w:r w:rsidR="002848DA" w:rsidRPr="002848DA">
            <w:rPr>
              <w:rFonts w:ascii="Arial" w:hAnsi="Arial" w:cs="Arial"/>
              <w:bCs/>
            </w:rPr>
            <w:t>Jordan</w:t>
          </w:r>
        </w:smartTag>
        <w:r w:rsidR="002848DA" w:rsidRPr="002848DA">
          <w:rPr>
            <w:rFonts w:ascii="Arial" w:hAnsi="Arial" w:cs="Arial"/>
            <w:bCs/>
          </w:rPr>
          <w:t xml:space="preserve"> </w:t>
        </w:r>
        <w:smartTag w:uri="urn:schemas-microsoft-com:office:smarttags" w:element="PlaceName">
          <w:r w:rsidR="002848DA" w:rsidRPr="002848DA">
            <w:rPr>
              <w:rFonts w:ascii="Arial" w:hAnsi="Arial" w:cs="Arial"/>
              <w:bCs/>
            </w:rPr>
            <w:t>University</w:t>
          </w:r>
        </w:smartTag>
        <w:r w:rsidR="002848DA" w:rsidRPr="002848DA">
          <w:rPr>
            <w:rFonts w:ascii="Arial" w:hAnsi="Arial" w:cs="Arial"/>
            <w:bCs/>
          </w:rPr>
          <w:t xml:space="preserve"> </w:t>
        </w:r>
        <w:smartTag w:uri="urn:schemas-microsoft-com:office:smarttags" w:element="PlaceType">
          <w:r w:rsidR="002848DA" w:rsidRPr="002848DA">
            <w:rPr>
              <w:rFonts w:ascii="Arial" w:hAnsi="Arial" w:cs="Arial"/>
              <w:bCs/>
            </w:rPr>
            <w:t>Hospital</w:t>
          </w:r>
        </w:smartTag>
      </w:smartTag>
    </w:p>
    <w:p w:rsidR="002848DA" w:rsidRPr="002848DA" w:rsidRDefault="002848DA" w:rsidP="002848DA">
      <w:pPr>
        <w:ind w:left="2880" w:hanging="2880"/>
        <w:rPr>
          <w:rFonts w:ascii="Arial" w:hAnsi="Arial" w:cs="Arial"/>
          <w:bCs/>
        </w:rPr>
      </w:pPr>
      <w:r w:rsidRPr="002848DA">
        <w:rPr>
          <w:rFonts w:ascii="Arial" w:hAnsi="Arial" w:cs="Arial"/>
          <w:bCs/>
        </w:rPr>
        <w:t>May 2003</w:t>
      </w:r>
      <w:r w:rsidRPr="002848DA">
        <w:rPr>
          <w:rFonts w:ascii="Arial" w:hAnsi="Arial" w:cs="Arial"/>
          <w:bCs/>
        </w:rPr>
        <w:tab/>
        <w:t xml:space="preserve">Assistant Professor of Obstetrics and Gynecology, Faculty of medicine, </w:t>
      </w:r>
      <w:smartTag w:uri="urn:schemas-microsoft-com:office:smarttags" w:element="place">
        <w:smartTag w:uri="urn:schemas-microsoft-com:office:smarttags" w:element="PlaceName">
          <w:r w:rsidRPr="002848DA">
            <w:rPr>
              <w:rFonts w:ascii="Arial" w:hAnsi="Arial" w:cs="Arial"/>
              <w:bCs/>
            </w:rPr>
            <w:t>Jordan</w:t>
          </w:r>
        </w:smartTag>
        <w:r w:rsidRPr="002848DA">
          <w:rPr>
            <w:rFonts w:ascii="Arial" w:hAnsi="Arial" w:cs="Arial"/>
            <w:bCs/>
          </w:rPr>
          <w:t xml:space="preserve"> </w:t>
        </w:r>
        <w:smartTag w:uri="urn:schemas-microsoft-com:office:smarttags" w:element="PlaceName">
          <w:r w:rsidRPr="002848DA">
            <w:rPr>
              <w:rFonts w:ascii="Arial" w:hAnsi="Arial" w:cs="Arial"/>
              <w:bCs/>
            </w:rPr>
            <w:t>University</w:t>
          </w:r>
        </w:smartTag>
        <w:r w:rsidRPr="002848DA">
          <w:rPr>
            <w:rFonts w:ascii="Arial" w:hAnsi="Arial" w:cs="Arial"/>
            <w:bCs/>
          </w:rPr>
          <w:t xml:space="preserve"> </w:t>
        </w:r>
        <w:smartTag w:uri="urn:schemas-microsoft-com:office:smarttags" w:element="PlaceType">
          <w:r w:rsidRPr="002848DA">
            <w:rPr>
              <w:rFonts w:ascii="Arial" w:hAnsi="Arial" w:cs="Arial"/>
              <w:bCs/>
            </w:rPr>
            <w:t>Hospital</w:t>
          </w:r>
        </w:smartTag>
      </w:smartTag>
    </w:p>
    <w:p w:rsidR="002848DA" w:rsidRPr="002848DA" w:rsidRDefault="002848DA" w:rsidP="002848DA">
      <w:pPr>
        <w:ind w:left="2880" w:hanging="2880"/>
        <w:rPr>
          <w:rFonts w:ascii="Arial" w:hAnsi="Arial" w:cs="Arial"/>
        </w:rPr>
      </w:pPr>
      <w:r w:rsidRPr="002848DA">
        <w:rPr>
          <w:rFonts w:ascii="Arial" w:hAnsi="Arial" w:cs="Arial"/>
        </w:rPr>
        <w:t>December 2002</w:t>
      </w:r>
      <w:r w:rsidRPr="002848DA">
        <w:rPr>
          <w:rFonts w:ascii="Arial" w:hAnsi="Arial" w:cs="Arial"/>
        </w:rPr>
        <w:tab/>
      </w:r>
      <w:smartTag w:uri="urn:schemas-microsoft-com:office:smarttags" w:element="place">
        <w:smartTag w:uri="urn:schemas-microsoft-com:office:smarttags" w:element="PlaceType">
          <w:r w:rsidRPr="002848DA">
            <w:rPr>
              <w:rFonts w:ascii="Arial" w:hAnsi="Arial" w:cs="Arial"/>
            </w:rPr>
            <w:t>University</w:t>
          </w:r>
        </w:smartTag>
        <w:r w:rsidRPr="002848DA">
          <w:rPr>
            <w:rFonts w:ascii="Arial" w:hAnsi="Arial" w:cs="Arial"/>
          </w:rPr>
          <w:t xml:space="preserve"> of </w:t>
        </w:r>
        <w:smartTag w:uri="urn:schemas-microsoft-com:office:smarttags" w:element="PlaceName">
          <w:r w:rsidRPr="002848DA">
            <w:rPr>
              <w:rFonts w:ascii="Arial" w:hAnsi="Arial" w:cs="Arial"/>
            </w:rPr>
            <w:t>Toronto</w:t>
          </w:r>
        </w:smartTag>
      </w:smartTag>
      <w:r w:rsidRPr="002848DA">
        <w:rPr>
          <w:rFonts w:ascii="Arial" w:hAnsi="Arial" w:cs="Arial"/>
        </w:rPr>
        <w:t xml:space="preserve"> one-year fellowship certificates in Interventional Fetal Medicine</w:t>
      </w:r>
    </w:p>
    <w:p w:rsidR="002848DA" w:rsidRPr="002848DA" w:rsidRDefault="002848DA" w:rsidP="002848DA">
      <w:pPr>
        <w:ind w:left="2880" w:hanging="2880"/>
        <w:rPr>
          <w:rFonts w:ascii="Arial" w:hAnsi="Arial" w:cs="Arial"/>
        </w:rPr>
      </w:pPr>
      <w:r w:rsidRPr="002848DA">
        <w:rPr>
          <w:rFonts w:ascii="Arial" w:hAnsi="Arial" w:cs="Arial"/>
        </w:rPr>
        <w:t>December 2001</w:t>
      </w:r>
      <w:r w:rsidRPr="002848DA">
        <w:rPr>
          <w:rFonts w:ascii="Arial" w:hAnsi="Arial" w:cs="Arial"/>
        </w:rPr>
        <w:tab/>
        <w:t xml:space="preserve">Two-year fully accredited Royal College of Physicians and Surgeons of Canada Fellowship in Maternal-Fetal Medicine at </w:t>
      </w:r>
      <w:smartTag w:uri="urn:schemas-microsoft-com:office:smarttags" w:element="PlaceName">
        <w:r w:rsidRPr="002848DA">
          <w:rPr>
            <w:rFonts w:ascii="Arial" w:hAnsi="Arial" w:cs="Arial"/>
          </w:rPr>
          <w:t>Mount Sinai</w:t>
        </w:r>
      </w:smartTag>
      <w:r w:rsidRPr="002848DA">
        <w:rPr>
          <w:rFonts w:ascii="Arial" w:hAnsi="Arial" w:cs="Arial"/>
        </w:rPr>
        <w:t xml:space="preserve"> </w:t>
      </w:r>
      <w:smartTag w:uri="urn:schemas-microsoft-com:office:smarttags" w:element="PlaceType">
        <w:r w:rsidRPr="002848DA">
          <w:rPr>
            <w:rFonts w:ascii="Arial" w:hAnsi="Arial" w:cs="Arial"/>
          </w:rPr>
          <w:t>Hospital</w:t>
        </w:r>
      </w:smartTag>
      <w:r w:rsidRPr="002848DA">
        <w:rPr>
          <w:rFonts w:ascii="Arial" w:hAnsi="Arial" w:cs="Arial"/>
        </w:rPr>
        <w:t xml:space="preserve">, </w:t>
      </w:r>
      <w:smartTag w:uri="urn:schemas-microsoft-com:office:smarttags" w:element="place">
        <w:smartTag w:uri="urn:schemas-microsoft-com:office:smarttags" w:element="PlaceType">
          <w:r w:rsidRPr="002848DA">
            <w:rPr>
              <w:rFonts w:ascii="Arial" w:hAnsi="Arial" w:cs="Arial"/>
            </w:rPr>
            <w:t>University</w:t>
          </w:r>
        </w:smartTag>
        <w:r w:rsidRPr="002848DA">
          <w:rPr>
            <w:rFonts w:ascii="Arial" w:hAnsi="Arial" w:cs="Arial"/>
          </w:rPr>
          <w:t xml:space="preserve"> of </w:t>
        </w:r>
        <w:smartTag w:uri="urn:schemas-microsoft-com:office:smarttags" w:element="PlaceName">
          <w:r w:rsidRPr="002848DA">
            <w:rPr>
              <w:rFonts w:ascii="Arial" w:hAnsi="Arial" w:cs="Arial"/>
            </w:rPr>
            <w:t>Toronto</w:t>
          </w:r>
        </w:smartTag>
      </w:smartTag>
      <w:r w:rsidRPr="002848DA">
        <w:rPr>
          <w:rFonts w:ascii="Arial" w:hAnsi="Arial" w:cs="Arial"/>
        </w:rPr>
        <w:t xml:space="preserve"> </w:t>
      </w:r>
    </w:p>
    <w:p w:rsidR="002848DA" w:rsidRPr="002848DA" w:rsidRDefault="002848DA" w:rsidP="005D7769">
      <w:pPr>
        <w:rPr>
          <w:rFonts w:ascii="Arial" w:hAnsi="Arial" w:cs="Arial"/>
        </w:rPr>
      </w:pPr>
      <w:r w:rsidRPr="002848DA">
        <w:rPr>
          <w:rFonts w:ascii="Arial" w:hAnsi="Arial" w:cs="Arial"/>
        </w:rPr>
        <w:t>November 1998</w:t>
      </w:r>
      <w:r w:rsidRPr="002848DA">
        <w:rPr>
          <w:rFonts w:ascii="Arial" w:hAnsi="Arial" w:cs="Arial"/>
        </w:rPr>
        <w:tab/>
      </w:r>
      <w:r w:rsidRPr="002848DA">
        <w:rPr>
          <w:rFonts w:ascii="Arial" w:hAnsi="Arial" w:cs="Arial"/>
        </w:rPr>
        <w:tab/>
      </w:r>
      <w:r w:rsidRPr="002848DA">
        <w:rPr>
          <w:rFonts w:ascii="Arial" w:hAnsi="Arial" w:cs="Arial"/>
        </w:rPr>
        <w:tab/>
        <w:t>Final Arab Board in Obstetrics. &amp;Gynecology.</w:t>
      </w:r>
      <w:r w:rsidRPr="002848DA">
        <w:rPr>
          <w:rFonts w:ascii="Arial" w:hAnsi="Arial" w:cs="Arial"/>
        </w:rPr>
        <w:tab/>
      </w:r>
      <w:r w:rsidRPr="002848DA">
        <w:rPr>
          <w:rFonts w:ascii="Arial" w:hAnsi="Arial" w:cs="Arial"/>
        </w:rPr>
        <w:tab/>
      </w:r>
    </w:p>
    <w:p w:rsidR="00296D78" w:rsidRPr="002848DA" w:rsidRDefault="002848DA" w:rsidP="005D7769">
      <w:pPr>
        <w:rPr>
          <w:rFonts w:ascii="Arial" w:hAnsi="Arial" w:cs="Arial"/>
          <w:b/>
          <w:u w:val="single"/>
        </w:rPr>
      </w:pPr>
      <w:r w:rsidRPr="002848DA">
        <w:rPr>
          <w:rFonts w:ascii="Arial" w:hAnsi="Arial" w:cs="Arial"/>
        </w:rPr>
        <w:t>August 1997</w:t>
      </w:r>
      <w:r w:rsidRPr="002848DA">
        <w:rPr>
          <w:rFonts w:ascii="Arial" w:hAnsi="Arial" w:cs="Arial"/>
        </w:rPr>
        <w:tab/>
      </w:r>
      <w:r w:rsidRPr="002848DA">
        <w:rPr>
          <w:rFonts w:ascii="Arial" w:hAnsi="Arial" w:cs="Arial"/>
        </w:rPr>
        <w:tab/>
      </w:r>
      <w:r w:rsidRPr="002848DA">
        <w:rPr>
          <w:rFonts w:ascii="Arial" w:hAnsi="Arial" w:cs="Arial"/>
        </w:rPr>
        <w:tab/>
        <w:t>Jordanian Board in Obstetrics. &amp;Gynecology.</w:t>
      </w:r>
    </w:p>
    <w:p w:rsidR="002151F5" w:rsidRDefault="00296D78" w:rsidP="002151F5">
      <w:pPr>
        <w:ind w:left="2880" w:hanging="2880"/>
        <w:rPr>
          <w:rFonts w:ascii="Arial" w:hAnsi="Arial" w:cs="Arial"/>
        </w:rPr>
      </w:pPr>
      <w:r w:rsidRPr="002848DA">
        <w:rPr>
          <w:rFonts w:ascii="Arial" w:hAnsi="Arial" w:cs="Arial"/>
        </w:rPr>
        <w:t xml:space="preserve">June 1997 </w:t>
      </w:r>
      <w:r w:rsidRPr="002848DA">
        <w:rPr>
          <w:rFonts w:ascii="Arial" w:hAnsi="Arial" w:cs="Arial"/>
        </w:rPr>
        <w:tab/>
        <w:t xml:space="preserve">Specialist Certification in Obstetrics &amp; Gynecology. </w:t>
      </w:r>
    </w:p>
    <w:p w:rsidR="00296D78" w:rsidRPr="002848DA" w:rsidRDefault="00296D78" w:rsidP="002151F5">
      <w:pPr>
        <w:ind w:left="2880" w:hanging="2880"/>
        <w:rPr>
          <w:rFonts w:ascii="Arial" w:hAnsi="Arial" w:cs="Arial"/>
        </w:rPr>
      </w:pPr>
      <w:r w:rsidRPr="002848DA">
        <w:rPr>
          <w:rFonts w:ascii="Arial" w:hAnsi="Arial" w:cs="Arial"/>
        </w:rPr>
        <w:t>June 1992</w:t>
      </w:r>
      <w:r w:rsidRPr="002848DA">
        <w:rPr>
          <w:rFonts w:ascii="Arial" w:hAnsi="Arial" w:cs="Arial"/>
        </w:rPr>
        <w:tab/>
        <w:t xml:space="preserve">M.B.B.S degree from Faculty of Medicine University of Jordan </w:t>
      </w:r>
    </w:p>
    <w:p w:rsidR="00296D78" w:rsidRDefault="00296D78">
      <w:pPr>
        <w:ind w:left="2880" w:hanging="2880"/>
        <w:rPr>
          <w:rFonts w:ascii="Arial" w:hAnsi="Arial" w:cs="Arial"/>
        </w:rPr>
      </w:pPr>
      <w:r w:rsidRPr="002848DA">
        <w:rPr>
          <w:rFonts w:ascii="Arial" w:hAnsi="Arial" w:cs="Arial"/>
        </w:rPr>
        <w:t>June 1986</w:t>
      </w:r>
      <w:r w:rsidRPr="002848DA">
        <w:rPr>
          <w:rFonts w:ascii="Arial" w:hAnsi="Arial" w:cs="Arial"/>
        </w:rPr>
        <w:tab/>
        <w:t xml:space="preserve">General secondary Education certificate (scientific stream) Ministry of education, </w:t>
      </w:r>
      <w:smartTag w:uri="urn:schemas-microsoft-com:office:smarttags" w:element="place">
        <w:smartTag w:uri="urn:schemas-microsoft-com:office:smarttags" w:element="country-region">
          <w:r w:rsidRPr="002848DA">
            <w:rPr>
              <w:rFonts w:ascii="Arial" w:hAnsi="Arial" w:cs="Arial"/>
            </w:rPr>
            <w:t>Jordan</w:t>
          </w:r>
        </w:smartTag>
      </w:smartTag>
      <w:r w:rsidRPr="002848DA">
        <w:rPr>
          <w:rFonts w:ascii="Arial" w:hAnsi="Arial" w:cs="Arial"/>
        </w:rPr>
        <w:t>.</w:t>
      </w:r>
    </w:p>
    <w:p w:rsidR="0084467A" w:rsidRPr="002848DA" w:rsidRDefault="0084467A">
      <w:pPr>
        <w:ind w:left="2880" w:hanging="2880"/>
        <w:rPr>
          <w:rFonts w:ascii="Arial" w:hAnsi="Arial" w:cs="Arial"/>
        </w:rPr>
      </w:pPr>
    </w:p>
    <w:p w:rsidR="00296D78" w:rsidRDefault="00296D78" w:rsidP="0084467A">
      <w:pPr>
        <w:ind w:left="2880" w:hanging="2880"/>
        <w:rPr>
          <w:rFonts w:ascii="Arial" w:hAnsi="Arial"/>
          <w:b/>
          <w:sz w:val="24"/>
          <w:u w:val="single"/>
        </w:rPr>
      </w:pPr>
      <w:r w:rsidRPr="0084467A">
        <w:rPr>
          <w:rFonts w:ascii="Arial" w:hAnsi="Arial" w:cs="Arial"/>
          <w:b/>
          <w:bCs/>
          <w:sz w:val="24"/>
          <w:u w:val="single"/>
        </w:rPr>
        <w:t>Medical license</w:t>
      </w:r>
      <w:r>
        <w:rPr>
          <w:rFonts w:ascii="Arial" w:hAnsi="Arial"/>
          <w:b/>
          <w:sz w:val="24"/>
          <w:u w:val="single"/>
        </w:rPr>
        <w:t xml:space="preserve"> and Membership:</w:t>
      </w:r>
    </w:p>
    <w:p w:rsidR="00296D78" w:rsidRDefault="00296D78">
      <w:pPr>
        <w:tabs>
          <w:tab w:val="left" w:pos="2880"/>
        </w:tabs>
        <w:rPr>
          <w:rFonts w:ascii="Arial" w:hAnsi="Arial"/>
          <w:b/>
          <w:sz w:val="24"/>
          <w:u w:val="single"/>
        </w:rPr>
      </w:pPr>
    </w:p>
    <w:p w:rsidR="00296D78" w:rsidRPr="005D7769" w:rsidRDefault="00296D78" w:rsidP="002848DA">
      <w:pPr>
        <w:tabs>
          <w:tab w:val="left" w:pos="2880"/>
        </w:tabs>
        <w:ind w:left="2880" w:hanging="2880"/>
        <w:rPr>
          <w:rFonts w:ascii="Arial" w:hAnsi="Arial" w:cs="Arial"/>
        </w:rPr>
      </w:pPr>
      <w:r w:rsidRPr="005D7769">
        <w:rPr>
          <w:rFonts w:ascii="Arial" w:hAnsi="Arial" w:cs="Arial"/>
        </w:rPr>
        <w:t>December 2002</w:t>
      </w:r>
      <w:r w:rsidRPr="005D7769">
        <w:rPr>
          <w:rFonts w:ascii="Arial" w:hAnsi="Arial" w:cs="Arial"/>
        </w:rPr>
        <w:tab/>
      </w:r>
      <w:r w:rsidR="00ED2D48">
        <w:rPr>
          <w:rFonts w:ascii="Arial" w:hAnsi="Arial" w:cs="Arial"/>
        </w:rPr>
        <w:t xml:space="preserve">  </w:t>
      </w:r>
      <w:r w:rsidRPr="005D7769">
        <w:rPr>
          <w:rFonts w:ascii="Arial" w:hAnsi="Arial" w:cs="Arial"/>
        </w:rPr>
        <w:t xml:space="preserve">Member of the International Society of ultrasound in Obstetrics and </w:t>
      </w:r>
      <w:r w:rsidR="00ED2D48">
        <w:rPr>
          <w:rFonts w:ascii="Arial" w:hAnsi="Arial" w:cs="Arial"/>
        </w:rPr>
        <w:t xml:space="preserve"> </w:t>
      </w:r>
      <w:r w:rsidRPr="005D7769">
        <w:rPr>
          <w:rFonts w:ascii="Arial" w:hAnsi="Arial" w:cs="Arial"/>
        </w:rPr>
        <w:t>Gynecology (</w:t>
      </w:r>
      <w:r w:rsidRPr="005D7769">
        <w:rPr>
          <w:rFonts w:ascii="Arial" w:hAnsi="Arial" w:cs="Arial"/>
          <w:b/>
        </w:rPr>
        <w:t>ISUOG</w:t>
      </w:r>
      <w:r w:rsidRPr="005D7769">
        <w:rPr>
          <w:rFonts w:ascii="Arial" w:hAnsi="Arial" w:cs="Arial"/>
        </w:rPr>
        <w:t>)</w:t>
      </w:r>
      <w:r w:rsidR="002848DA" w:rsidRPr="005D7769">
        <w:rPr>
          <w:rFonts w:ascii="Arial" w:hAnsi="Arial" w:cs="Arial"/>
        </w:rPr>
        <w:t>.</w:t>
      </w:r>
      <w:r w:rsidRPr="005D7769">
        <w:rPr>
          <w:rFonts w:ascii="Arial" w:hAnsi="Arial" w:cs="Arial"/>
        </w:rPr>
        <w:t xml:space="preserve"> </w:t>
      </w:r>
    </w:p>
    <w:p w:rsidR="00296D78" w:rsidRPr="005D7769" w:rsidRDefault="00296D78" w:rsidP="002848DA">
      <w:pPr>
        <w:tabs>
          <w:tab w:val="left" w:pos="2880"/>
        </w:tabs>
        <w:ind w:left="2880" w:hanging="2880"/>
        <w:rPr>
          <w:rFonts w:ascii="Arial" w:hAnsi="Arial" w:cs="Arial"/>
          <w:b/>
          <w:u w:val="single"/>
        </w:rPr>
      </w:pPr>
      <w:r w:rsidRPr="005D7769">
        <w:rPr>
          <w:rFonts w:ascii="Arial" w:hAnsi="Arial" w:cs="Arial"/>
        </w:rPr>
        <w:t>June 2002</w:t>
      </w:r>
      <w:r w:rsidRPr="005D7769">
        <w:rPr>
          <w:rFonts w:ascii="Arial" w:hAnsi="Arial" w:cs="Arial"/>
        </w:rPr>
        <w:tab/>
      </w:r>
      <w:r w:rsidR="00ED2D48">
        <w:rPr>
          <w:rFonts w:ascii="Arial" w:hAnsi="Arial" w:cs="Arial"/>
        </w:rPr>
        <w:t xml:space="preserve">  </w:t>
      </w:r>
      <w:r w:rsidRPr="005D7769">
        <w:rPr>
          <w:rFonts w:ascii="Arial" w:hAnsi="Arial" w:cs="Arial"/>
        </w:rPr>
        <w:t xml:space="preserve">Member of the Society of Obstetrics and Gynecology of </w:t>
      </w:r>
      <w:smartTag w:uri="urn:schemas-microsoft-com:office:smarttags" w:element="place">
        <w:smartTag w:uri="urn:schemas-microsoft-com:office:smarttags" w:element="country-region">
          <w:r w:rsidRPr="005D7769">
            <w:rPr>
              <w:rFonts w:ascii="Arial" w:hAnsi="Arial" w:cs="Arial"/>
            </w:rPr>
            <w:t>Canada</w:t>
          </w:r>
        </w:smartTag>
      </w:smartTag>
      <w:r w:rsidRPr="005D7769">
        <w:rPr>
          <w:rFonts w:ascii="Arial" w:hAnsi="Arial" w:cs="Arial"/>
        </w:rPr>
        <w:t xml:space="preserve"> (</w:t>
      </w:r>
      <w:r w:rsidRPr="005D7769">
        <w:rPr>
          <w:rFonts w:ascii="Arial" w:hAnsi="Arial" w:cs="Arial"/>
          <w:b/>
        </w:rPr>
        <w:t>SOGC 116882</w:t>
      </w:r>
      <w:r w:rsidRPr="005D7769">
        <w:rPr>
          <w:rFonts w:ascii="Arial" w:hAnsi="Arial" w:cs="Arial"/>
        </w:rPr>
        <w:t>)</w:t>
      </w:r>
      <w:r w:rsidR="002848DA" w:rsidRPr="005D7769">
        <w:rPr>
          <w:rFonts w:ascii="Arial" w:hAnsi="Arial" w:cs="Arial"/>
        </w:rPr>
        <w:t>.</w:t>
      </w:r>
    </w:p>
    <w:p w:rsidR="00296D78" w:rsidRPr="005D7769" w:rsidRDefault="00296D78" w:rsidP="005D7769">
      <w:pPr>
        <w:pStyle w:val="BodyTextIndent3"/>
        <w:ind w:left="2880" w:hanging="2880"/>
        <w:rPr>
          <w:rFonts w:cs="Arial"/>
          <w:b/>
          <w:sz w:val="20"/>
          <w:u w:val="single"/>
        </w:rPr>
      </w:pPr>
      <w:r w:rsidRPr="005D7769">
        <w:rPr>
          <w:rFonts w:cs="Arial"/>
          <w:sz w:val="20"/>
        </w:rPr>
        <w:t>February 2002</w:t>
      </w:r>
      <w:r w:rsidRPr="005D7769">
        <w:rPr>
          <w:rFonts w:cs="Arial"/>
          <w:sz w:val="20"/>
        </w:rPr>
        <w:tab/>
      </w:r>
      <w:r w:rsidR="00ED2D48">
        <w:rPr>
          <w:rFonts w:cs="Arial"/>
          <w:sz w:val="20"/>
        </w:rPr>
        <w:t xml:space="preserve"> </w:t>
      </w:r>
      <w:r w:rsidRPr="005D7769">
        <w:rPr>
          <w:rFonts w:cs="Arial"/>
          <w:sz w:val="20"/>
        </w:rPr>
        <w:t>Affiliated Member of the Society of Maternal Fetal Medicine  (</w:t>
      </w:r>
      <w:r w:rsidRPr="005D7769">
        <w:rPr>
          <w:rFonts w:cs="Arial"/>
          <w:b/>
          <w:sz w:val="20"/>
        </w:rPr>
        <w:t>SMFM 3871</w:t>
      </w:r>
      <w:r w:rsidRPr="005D7769">
        <w:rPr>
          <w:rFonts w:cs="Arial"/>
          <w:sz w:val="20"/>
        </w:rPr>
        <w:t>)</w:t>
      </w:r>
    </w:p>
    <w:p w:rsidR="00296D78" w:rsidRPr="005D7769" w:rsidRDefault="00ED2D48" w:rsidP="005D7769">
      <w:pPr>
        <w:ind w:left="2940" w:hanging="2940"/>
        <w:rPr>
          <w:rFonts w:ascii="Arial" w:hAnsi="Arial" w:cs="Arial"/>
        </w:rPr>
      </w:pPr>
      <w:r>
        <w:rPr>
          <w:rFonts w:ascii="Arial" w:hAnsi="Arial" w:cs="Arial"/>
        </w:rPr>
        <w:t>September 2001</w:t>
      </w:r>
      <w:r>
        <w:rPr>
          <w:rFonts w:ascii="Arial" w:hAnsi="Arial" w:cs="Arial"/>
        </w:rPr>
        <w:tab/>
      </w:r>
      <w:r w:rsidR="00296D78" w:rsidRPr="005D7769">
        <w:rPr>
          <w:rFonts w:ascii="Arial" w:hAnsi="Arial" w:cs="Arial"/>
        </w:rPr>
        <w:t>Member of the American Institution of Ultrasound in Medicine (</w:t>
      </w:r>
      <w:r w:rsidR="00296D78" w:rsidRPr="005D7769">
        <w:rPr>
          <w:rFonts w:ascii="Arial" w:hAnsi="Arial" w:cs="Arial"/>
          <w:b/>
        </w:rPr>
        <w:t>AIUM 107092</w:t>
      </w:r>
      <w:r w:rsidR="00296D78" w:rsidRPr="005D7769">
        <w:rPr>
          <w:rFonts w:ascii="Arial" w:hAnsi="Arial" w:cs="Arial"/>
        </w:rPr>
        <w:t>)</w:t>
      </w:r>
    </w:p>
    <w:p w:rsidR="00296D78" w:rsidRPr="005D7769" w:rsidRDefault="00ED2D48" w:rsidP="005D7769">
      <w:pPr>
        <w:ind w:left="2940" w:hanging="2940"/>
        <w:rPr>
          <w:rFonts w:ascii="Arial" w:hAnsi="Arial" w:cs="Arial"/>
        </w:rPr>
      </w:pPr>
      <w:r>
        <w:rPr>
          <w:rFonts w:ascii="Arial" w:hAnsi="Arial" w:cs="Arial"/>
        </w:rPr>
        <w:t>December, 1999</w:t>
      </w:r>
      <w:r>
        <w:rPr>
          <w:rFonts w:ascii="Arial" w:hAnsi="Arial" w:cs="Arial"/>
        </w:rPr>
        <w:tab/>
      </w:r>
      <w:r w:rsidR="00296D78" w:rsidRPr="005D7769">
        <w:rPr>
          <w:rFonts w:ascii="Arial" w:hAnsi="Arial" w:cs="Arial"/>
        </w:rPr>
        <w:t xml:space="preserve">Member of the </w:t>
      </w:r>
      <w:smartTag w:uri="urn:schemas-microsoft-com:office:smarttags" w:element="PlaceType">
        <w:r w:rsidR="00296D78" w:rsidRPr="005D7769">
          <w:rPr>
            <w:rFonts w:ascii="Arial" w:hAnsi="Arial" w:cs="Arial"/>
          </w:rPr>
          <w:t>College</w:t>
        </w:r>
      </w:smartTag>
      <w:r w:rsidR="00296D78" w:rsidRPr="005D7769">
        <w:rPr>
          <w:rFonts w:ascii="Arial" w:hAnsi="Arial" w:cs="Arial"/>
        </w:rPr>
        <w:t xml:space="preserve"> of </w:t>
      </w:r>
      <w:smartTag w:uri="urn:schemas-microsoft-com:office:smarttags" w:element="PlaceName">
        <w:r w:rsidR="00296D78" w:rsidRPr="005D7769">
          <w:rPr>
            <w:rFonts w:ascii="Arial" w:hAnsi="Arial" w:cs="Arial"/>
          </w:rPr>
          <w:t>Physician</w:t>
        </w:r>
      </w:smartTag>
      <w:r w:rsidR="00296D78" w:rsidRPr="005D7769">
        <w:rPr>
          <w:rFonts w:ascii="Arial" w:hAnsi="Arial" w:cs="Arial"/>
        </w:rPr>
        <w:t xml:space="preserve"> and Surgeon of </w:t>
      </w:r>
      <w:smartTag w:uri="urn:schemas-microsoft-com:office:smarttags" w:element="place">
        <w:smartTag w:uri="urn:schemas-microsoft-com:office:smarttags" w:element="State">
          <w:r w:rsidR="00296D78" w:rsidRPr="005D7769">
            <w:rPr>
              <w:rFonts w:ascii="Arial" w:hAnsi="Arial" w:cs="Arial"/>
            </w:rPr>
            <w:t>Ontario</w:t>
          </w:r>
        </w:smartTag>
      </w:smartTag>
      <w:r w:rsidR="00296D78" w:rsidRPr="005D7769">
        <w:rPr>
          <w:rFonts w:ascii="Arial" w:hAnsi="Arial" w:cs="Arial"/>
        </w:rPr>
        <w:t xml:space="preserve"> (</w:t>
      </w:r>
      <w:r w:rsidR="00296D78" w:rsidRPr="005D7769">
        <w:rPr>
          <w:rFonts w:ascii="Arial" w:hAnsi="Arial" w:cs="Arial"/>
          <w:b/>
        </w:rPr>
        <w:t>CPSO</w:t>
      </w:r>
      <w:r w:rsidR="00296D78" w:rsidRPr="005D7769">
        <w:rPr>
          <w:rFonts w:ascii="Arial" w:hAnsi="Arial" w:cs="Arial"/>
        </w:rPr>
        <w:t>), Registration No: 74413</w:t>
      </w:r>
      <w:r w:rsidR="005D7769" w:rsidRPr="005D7769">
        <w:rPr>
          <w:rFonts w:ascii="Arial" w:hAnsi="Arial" w:cs="Arial"/>
        </w:rPr>
        <w:t>.</w:t>
      </w:r>
    </w:p>
    <w:p w:rsidR="00296D78" w:rsidRPr="00934150" w:rsidRDefault="00296D78" w:rsidP="0084467A">
      <w:pPr>
        <w:pStyle w:val="BodyTextIndent3"/>
        <w:ind w:left="2880" w:hanging="2880"/>
        <w:rPr>
          <w:rFonts w:cs="Arial"/>
          <w:b/>
          <w:szCs w:val="24"/>
          <w:u w:val="single"/>
        </w:rPr>
      </w:pPr>
      <w:r w:rsidRPr="00934150">
        <w:rPr>
          <w:rFonts w:cs="Arial"/>
          <w:b/>
          <w:szCs w:val="24"/>
          <w:u w:val="single"/>
        </w:rPr>
        <w:t>Book Chapters</w:t>
      </w:r>
    </w:p>
    <w:p w:rsidR="00296D78" w:rsidRPr="008928C4" w:rsidRDefault="00296D78">
      <w:pPr>
        <w:pStyle w:val="FootnoteText"/>
        <w:rPr>
          <w:rFonts w:ascii="Arial" w:hAnsi="Arial" w:cs="Arial"/>
          <w:sz w:val="24"/>
          <w:szCs w:val="24"/>
        </w:rPr>
      </w:pPr>
    </w:p>
    <w:p w:rsidR="00296D78" w:rsidRPr="005D7769" w:rsidRDefault="00296D78" w:rsidP="005D7769">
      <w:pPr>
        <w:pStyle w:val="FootnoteText"/>
        <w:numPr>
          <w:ilvl w:val="0"/>
          <w:numId w:val="10"/>
        </w:numPr>
        <w:rPr>
          <w:rFonts w:ascii="Arial" w:hAnsi="Arial" w:cs="Arial"/>
        </w:rPr>
      </w:pPr>
      <w:r w:rsidRPr="005D7769">
        <w:rPr>
          <w:rFonts w:ascii="Arial" w:hAnsi="Arial" w:cs="Arial"/>
        </w:rPr>
        <w:t xml:space="preserve">Doppler Assessment in Pregnancy (Chapter 47). </w:t>
      </w:r>
      <w:r w:rsidRPr="005D7769">
        <w:rPr>
          <w:rFonts w:ascii="Arial" w:hAnsi="Arial" w:cs="Arial"/>
          <w:b/>
        </w:rPr>
        <w:t>Fawaz Alkazaleh</w:t>
      </w:r>
      <w:r w:rsidRPr="005D7769">
        <w:rPr>
          <w:rFonts w:ascii="Arial" w:hAnsi="Arial" w:cs="Arial"/>
        </w:rPr>
        <w:t xml:space="preserve">, Frank Riester, </w:t>
      </w:r>
      <w:smartTag w:uri="urn:schemas-microsoft-com:office:smarttags" w:element="place">
        <w:smartTag w:uri="urn:schemas-microsoft-com:office:smarttags" w:element="PlaceName">
          <w:r w:rsidRPr="005D7769">
            <w:rPr>
              <w:rFonts w:ascii="Arial" w:hAnsi="Arial" w:cs="Arial"/>
            </w:rPr>
            <w:t>John</w:t>
          </w:r>
        </w:smartTag>
        <w:r w:rsidRPr="005D7769">
          <w:rPr>
            <w:rFonts w:ascii="Arial" w:hAnsi="Arial" w:cs="Arial"/>
          </w:rPr>
          <w:t xml:space="preserve"> </w:t>
        </w:r>
        <w:smartTag w:uri="urn:schemas-microsoft-com:office:smarttags" w:element="PlaceName">
          <w:r w:rsidRPr="005D7769">
            <w:rPr>
              <w:rFonts w:ascii="Arial" w:hAnsi="Arial" w:cs="Arial"/>
            </w:rPr>
            <w:t>Kingdom</w:t>
          </w:r>
        </w:smartTag>
      </w:smartTag>
      <w:r w:rsidRPr="005D7769">
        <w:rPr>
          <w:rFonts w:ascii="Arial" w:hAnsi="Arial" w:cs="Arial"/>
        </w:rPr>
        <w:t>. Diagnostic Ultrasound Third Edition by Rumack/ Wilson/ Charboneau/ Johnson. Mosby, an Elsevier Science Company.</w:t>
      </w:r>
    </w:p>
    <w:p w:rsidR="00296D78" w:rsidRPr="005D7769" w:rsidRDefault="00296D78" w:rsidP="005D7769">
      <w:pPr>
        <w:pStyle w:val="FootnoteText"/>
        <w:numPr>
          <w:ilvl w:val="0"/>
          <w:numId w:val="10"/>
        </w:numPr>
        <w:rPr>
          <w:rFonts w:ascii="Arial" w:hAnsi="Arial"/>
        </w:rPr>
      </w:pPr>
      <w:r w:rsidRPr="005D7769">
        <w:rPr>
          <w:rFonts w:ascii="Arial" w:hAnsi="Arial" w:cs="Arial"/>
        </w:rPr>
        <w:t>Sonographic evaluation of the placenta (Chapter 48)</w:t>
      </w:r>
      <w:r w:rsidRPr="005D7769">
        <w:rPr>
          <w:rFonts w:ascii="Arial" w:hAnsi="Arial" w:cs="Arial"/>
          <w:b/>
        </w:rPr>
        <w:t>. Fawaz Alkazaleh</w:t>
      </w:r>
      <w:r w:rsidRPr="005D7769">
        <w:rPr>
          <w:rFonts w:ascii="Arial" w:hAnsi="Arial" w:cs="Arial"/>
        </w:rPr>
        <w:t xml:space="preserve">, Frank Riester, </w:t>
      </w:r>
      <w:smartTag w:uri="urn:schemas-microsoft-com:office:smarttags" w:element="place">
        <w:smartTag w:uri="urn:schemas-microsoft-com:office:smarttags" w:element="PlaceName">
          <w:r w:rsidRPr="005D7769">
            <w:rPr>
              <w:rFonts w:ascii="Arial" w:hAnsi="Arial" w:cs="Arial"/>
            </w:rPr>
            <w:t>John</w:t>
          </w:r>
        </w:smartTag>
        <w:r w:rsidRPr="005D7769">
          <w:rPr>
            <w:rFonts w:ascii="Arial" w:hAnsi="Arial" w:cs="Arial"/>
          </w:rPr>
          <w:t xml:space="preserve"> </w:t>
        </w:r>
        <w:smartTag w:uri="urn:schemas-microsoft-com:office:smarttags" w:element="PlaceName">
          <w:r w:rsidRPr="005D7769">
            <w:rPr>
              <w:rFonts w:ascii="Arial" w:hAnsi="Arial" w:cs="Arial"/>
            </w:rPr>
            <w:t>Kingdom</w:t>
          </w:r>
        </w:smartTag>
      </w:smartTag>
      <w:r w:rsidRPr="005D7769">
        <w:rPr>
          <w:rFonts w:ascii="Arial" w:hAnsi="Arial" w:cs="Arial"/>
        </w:rPr>
        <w:t>. Diagnostic Ultrasound Third Edition by Rumack/ Wilson/ Charboneau/ Johnson. Mosby, an Elsevier Science Company.</w:t>
      </w:r>
    </w:p>
    <w:p w:rsidR="0084467A" w:rsidRPr="000F06A1" w:rsidRDefault="00296D78" w:rsidP="000F06A1">
      <w:pPr>
        <w:pStyle w:val="FootnoteText"/>
        <w:numPr>
          <w:ilvl w:val="0"/>
          <w:numId w:val="10"/>
        </w:numPr>
        <w:rPr>
          <w:rFonts w:ascii="Arial" w:hAnsi="Arial" w:cs="Arial"/>
        </w:rPr>
      </w:pPr>
      <w:r w:rsidRPr="005D7769">
        <w:rPr>
          <w:rFonts w:ascii="Arial" w:hAnsi="Arial"/>
        </w:rPr>
        <w:t xml:space="preserve">Fetal Hydrops  (Chapter </w:t>
      </w:r>
      <w:r w:rsidR="007D1D65" w:rsidRPr="005D7769">
        <w:rPr>
          <w:rFonts w:ascii="Arial" w:hAnsi="Arial"/>
        </w:rPr>
        <w:t>37</w:t>
      </w:r>
      <w:r w:rsidRPr="005D7769">
        <w:rPr>
          <w:rFonts w:ascii="Arial" w:hAnsi="Arial"/>
        </w:rPr>
        <w:t xml:space="preserve">). </w:t>
      </w:r>
      <w:r w:rsidRPr="005D7769">
        <w:rPr>
          <w:rFonts w:ascii="Arial" w:hAnsi="Arial"/>
          <w:b/>
        </w:rPr>
        <w:t>Fawaz Alkazaleh</w:t>
      </w:r>
      <w:r w:rsidRPr="005D7769">
        <w:rPr>
          <w:rFonts w:ascii="Arial" w:hAnsi="Arial"/>
        </w:rPr>
        <w:t xml:space="preserve">, Frank Riester, </w:t>
      </w:r>
      <w:smartTag w:uri="urn:schemas-microsoft-com:office:smarttags" w:element="place">
        <w:smartTag w:uri="urn:schemas-microsoft-com:office:smarttags" w:element="PlaceName">
          <w:r w:rsidRPr="005D7769">
            <w:rPr>
              <w:rFonts w:ascii="Arial" w:hAnsi="Arial"/>
            </w:rPr>
            <w:t>John</w:t>
          </w:r>
        </w:smartTag>
        <w:r w:rsidRPr="005D7769">
          <w:rPr>
            <w:rFonts w:ascii="Arial" w:hAnsi="Arial"/>
          </w:rPr>
          <w:t xml:space="preserve"> </w:t>
        </w:r>
        <w:smartTag w:uri="urn:schemas-microsoft-com:office:smarttags" w:element="PlaceName">
          <w:r w:rsidRPr="005D7769">
            <w:rPr>
              <w:rFonts w:ascii="Arial" w:hAnsi="Arial"/>
            </w:rPr>
            <w:t>Kingdom</w:t>
          </w:r>
        </w:smartTag>
      </w:smartTag>
      <w:r w:rsidRPr="005D7769">
        <w:rPr>
          <w:rFonts w:ascii="Arial" w:hAnsi="Arial"/>
        </w:rPr>
        <w:t xml:space="preserve">. </w:t>
      </w:r>
      <w:r w:rsidRPr="005D7769">
        <w:rPr>
          <w:rFonts w:ascii="Arial" w:hAnsi="Arial" w:cs="Arial"/>
        </w:rPr>
        <w:t>Diagnostic Ultrasound Third Edition by Rumack/ Wilson/ Charboneau/ Johnson. Mosby, an Elsevier Science Company.</w:t>
      </w:r>
    </w:p>
    <w:p w:rsidR="002151F5" w:rsidRDefault="002151F5">
      <w:pPr>
        <w:pStyle w:val="FootnoteText"/>
        <w:rPr>
          <w:rFonts w:ascii="Arial" w:hAnsi="Arial" w:cs="Arial"/>
          <w:b/>
          <w:sz w:val="24"/>
          <w:szCs w:val="24"/>
          <w:u w:val="single"/>
        </w:rPr>
      </w:pPr>
    </w:p>
    <w:p w:rsidR="00296D78" w:rsidRPr="00A163AC" w:rsidRDefault="00296D78">
      <w:pPr>
        <w:pStyle w:val="FootnoteText"/>
        <w:rPr>
          <w:rFonts w:ascii="Arial" w:hAnsi="Arial" w:cs="Arial"/>
          <w:b/>
          <w:sz w:val="24"/>
          <w:szCs w:val="24"/>
          <w:u w:val="single"/>
        </w:rPr>
      </w:pPr>
      <w:r w:rsidRPr="00A163AC">
        <w:rPr>
          <w:rFonts w:ascii="Arial" w:hAnsi="Arial" w:cs="Arial"/>
          <w:b/>
          <w:sz w:val="24"/>
          <w:szCs w:val="24"/>
          <w:u w:val="single"/>
        </w:rPr>
        <w:lastRenderedPageBreak/>
        <w:t>Published Papers</w:t>
      </w:r>
    </w:p>
    <w:p w:rsidR="00296D78" w:rsidRPr="00A163AC" w:rsidRDefault="00296D78">
      <w:pPr>
        <w:rPr>
          <w:rFonts w:ascii="Arial" w:hAnsi="Arial" w:cs="Arial"/>
          <w:sz w:val="24"/>
          <w:szCs w:val="24"/>
        </w:rPr>
      </w:pPr>
    </w:p>
    <w:p w:rsidR="001F3DBB" w:rsidRPr="005D7769" w:rsidRDefault="00296D78" w:rsidP="005D7769">
      <w:pPr>
        <w:numPr>
          <w:ilvl w:val="0"/>
          <w:numId w:val="11"/>
        </w:numPr>
        <w:rPr>
          <w:rStyle w:val="Strong"/>
          <w:rFonts w:ascii="Arial" w:hAnsi="Arial" w:cs="Arial"/>
          <w:b w:val="0"/>
          <w:bCs w:val="0"/>
        </w:rPr>
      </w:pPr>
      <w:r w:rsidRPr="005D7769">
        <w:rPr>
          <w:rFonts w:ascii="Arial" w:hAnsi="Arial" w:cs="Arial"/>
        </w:rPr>
        <w:t xml:space="preserve">Fetal Hepatic Calcification Prenatal Diagnosis And Outcome. Michal J.  Simchen, Mark Bona, Ants Toi, </w:t>
      </w:r>
      <w:r w:rsidRPr="005D7769">
        <w:rPr>
          <w:rFonts w:ascii="Arial" w:hAnsi="Arial" w:cs="Arial"/>
          <w:b/>
          <w:bCs/>
        </w:rPr>
        <w:t>Fawaz Alkazaleh</w:t>
      </w:r>
      <w:r w:rsidRPr="005D7769">
        <w:rPr>
          <w:rFonts w:ascii="Arial" w:hAnsi="Arial" w:cs="Arial"/>
        </w:rPr>
        <w:t>, Greg Ryan, David Chitayat. (Am J Obstet Gynecol 2002; 187:1617-22.)</w:t>
      </w:r>
    </w:p>
    <w:p w:rsidR="00925B10" w:rsidRPr="005D7769" w:rsidRDefault="00A163AC" w:rsidP="005D7769">
      <w:pPr>
        <w:numPr>
          <w:ilvl w:val="0"/>
          <w:numId w:val="11"/>
        </w:numPr>
        <w:rPr>
          <w:rFonts w:ascii="Arial" w:hAnsi="Arial" w:cs="Arial"/>
        </w:rPr>
      </w:pPr>
      <w:r w:rsidRPr="005D7769">
        <w:rPr>
          <w:rStyle w:val="Strong"/>
          <w:rFonts w:ascii="Arial" w:hAnsi="Arial" w:cs="Arial"/>
          <w:b w:val="0"/>
        </w:rPr>
        <w:t>What women want: women's preferences of caregiver behavior when prenatal sonography findings are abnormal (p 56-62)</w:t>
      </w:r>
      <w:r w:rsidRPr="005D7769">
        <w:rPr>
          <w:rFonts w:ascii="Arial" w:hAnsi="Arial" w:cs="Arial"/>
        </w:rPr>
        <w:t xml:space="preserve">. </w:t>
      </w:r>
      <w:r w:rsidRPr="005D7769">
        <w:rPr>
          <w:rFonts w:ascii="Arial" w:hAnsi="Arial" w:cs="Arial"/>
          <w:b/>
          <w:bCs/>
        </w:rPr>
        <w:t>F. Alkazaleh</w:t>
      </w:r>
      <w:r w:rsidRPr="005D7769">
        <w:rPr>
          <w:rFonts w:ascii="Arial" w:hAnsi="Arial" w:cs="Arial"/>
        </w:rPr>
        <w:t>, M. Thomas, J. Grebenyuk, L. Glaude, D. Savage, J. Johannesen, M. Ca</w:t>
      </w:r>
      <w:r w:rsidR="00354848" w:rsidRPr="005D7769">
        <w:rPr>
          <w:rFonts w:ascii="Arial" w:hAnsi="Arial" w:cs="Arial"/>
        </w:rPr>
        <w:t xml:space="preserve">etano, R. Windrim. </w:t>
      </w:r>
      <w:r w:rsidR="004D3831" w:rsidRPr="005D7769">
        <w:rPr>
          <w:rFonts w:ascii="Arial" w:hAnsi="Arial" w:cs="Arial"/>
        </w:rPr>
        <w:t>Ultrasound Obstet Gynecol. 2004 Jan;23(1):56-62.</w:t>
      </w:r>
    </w:p>
    <w:p w:rsidR="00925B10" w:rsidRPr="005D7769" w:rsidRDefault="008928C4" w:rsidP="005D7769">
      <w:pPr>
        <w:numPr>
          <w:ilvl w:val="0"/>
          <w:numId w:val="11"/>
        </w:numPr>
        <w:rPr>
          <w:rFonts w:ascii="Arial" w:hAnsi="Arial" w:cs="Arial"/>
          <w:snapToGrid w:val="0"/>
          <w:color w:val="000000"/>
        </w:rPr>
      </w:pPr>
      <w:r w:rsidRPr="005D7769">
        <w:rPr>
          <w:rFonts w:ascii="Arial" w:hAnsi="Arial" w:cs="Arial"/>
          <w:color w:val="000000"/>
        </w:rPr>
        <w:t xml:space="preserve">Te Fetal Cardiovascular Response to Antenatal Steroid in Severe Early-onset Intrauterine Growth Restriction. Simchen,M.J.; </w:t>
      </w:r>
      <w:r w:rsidRPr="005D7769">
        <w:rPr>
          <w:rFonts w:ascii="Arial" w:hAnsi="Arial" w:cs="Arial"/>
          <w:b/>
          <w:bCs/>
          <w:color w:val="000000"/>
        </w:rPr>
        <w:t>Alkazaleh,F</w:t>
      </w:r>
      <w:r w:rsidRPr="005D7769">
        <w:rPr>
          <w:rFonts w:ascii="Arial" w:hAnsi="Arial" w:cs="Arial"/>
          <w:color w:val="000000"/>
        </w:rPr>
        <w:t xml:space="preserve">.; Adamson,L; Windrim,R.; Telford,J.; Beyene,J; Kingdom,J. </w:t>
      </w:r>
      <w:r w:rsidRPr="005D7769">
        <w:rPr>
          <w:rFonts w:ascii="Arial" w:hAnsi="Arial" w:cs="Arial"/>
          <w:snapToGrid w:val="0"/>
          <w:color w:val="000000"/>
        </w:rPr>
        <w:t>Am J Obstet Gynecol (2004) 190, 296-304</w:t>
      </w:r>
    </w:p>
    <w:p w:rsidR="004D3831" w:rsidRPr="005D7769" w:rsidRDefault="004D3831" w:rsidP="005D7769">
      <w:pPr>
        <w:numPr>
          <w:ilvl w:val="0"/>
          <w:numId w:val="11"/>
        </w:numPr>
        <w:rPr>
          <w:rFonts w:ascii="Arial" w:hAnsi="Arial" w:cs="Arial"/>
          <w:color w:val="000000"/>
        </w:rPr>
      </w:pPr>
      <w:r w:rsidRPr="005D7769">
        <w:rPr>
          <w:rFonts w:ascii="Arial" w:hAnsi="Arial" w:cs="Arial"/>
          <w:color w:val="000000"/>
        </w:rPr>
        <w:t xml:space="preserve">Ultrasound diagnosis of severe thrombotic placental damage in the second trimester: an observational study. </w:t>
      </w:r>
      <w:hyperlink r:id="rId8" w:history="1">
        <w:r w:rsidRPr="005D7769">
          <w:rPr>
            <w:rStyle w:val="Hyperlink"/>
            <w:rFonts w:ascii="Arial" w:hAnsi="Arial" w:cs="Arial"/>
            <w:b/>
            <w:bCs/>
            <w:color w:val="000000"/>
            <w:u w:val="none"/>
          </w:rPr>
          <w:t>Alkazaleh F</w:t>
        </w:r>
      </w:hyperlink>
      <w:r w:rsidRPr="005D7769">
        <w:rPr>
          <w:rFonts w:ascii="Arial" w:hAnsi="Arial" w:cs="Arial"/>
          <w:color w:val="000000"/>
        </w:rPr>
        <w:t xml:space="preserve">, </w:t>
      </w:r>
      <w:hyperlink r:id="rId9" w:history="1">
        <w:r w:rsidRPr="005D7769">
          <w:rPr>
            <w:rStyle w:val="Hyperlink"/>
            <w:rFonts w:ascii="Arial" w:hAnsi="Arial" w:cs="Arial"/>
            <w:color w:val="000000"/>
            <w:u w:val="none"/>
          </w:rPr>
          <w:t>Viero S</w:t>
        </w:r>
      </w:hyperlink>
      <w:r w:rsidRPr="005D7769">
        <w:rPr>
          <w:rFonts w:ascii="Arial" w:hAnsi="Arial" w:cs="Arial"/>
          <w:color w:val="000000"/>
        </w:rPr>
        <w:t xml:space="preserve">, </w:t>
      </w:r>
      <w:hyperlink r:id="rId10" w:history="1">
        <w:r w:rsidRPr="005D7769">
          <w:rPr>
            <w:rStyle w:val="Hyperlink"/>
            <w:rFonts w:ascii="Arial" w:hAnsi="Arial" w:cs="Arial"/>
            <w:color w:val="000000"/>
            <w:u w:val="none"/>
          </w:rPr>
          <w:t>Simchen M</w:t>
        </w:r>
      </w:hyperlink>
      <w:r w:rsidRPr="005D7769">
        <w:rPr>
          <w:rFonts w:ascii="Arial" w:hAnsi="Arial" w:cs="Arial"/>
          <w:color w:val="000000"/>
        </w:rPr>
        <w:t xml:space="preserve">, </w:t>
      </w:r>
      <w:hyperlink r:id="rId11" w:history="1">
        <w:r w:rsidRPr="005D7769">
          <w:rPr>
            <w:rStyle w:val="Hyperlink"/>
            <w:rFonts w:ascii="Arial" w:hAnsi="Arial" w:cs="Arial"/>
            <w:color w:val="000000"/>
            <w:u w:val="none"/>
          </w:rPr>
          <w:t>Walker M</w:t>
        </w:r>
      </w:hyperlink>
      <w:r w:rsidRPr="005D7769">
        <w:rPr>
          <w:rFonts w:ascii="Arial" w:hAnsi="Arial" w:cs="Arial"/>
          <w:color w:val="000000"/>
        </w:rPr>
        <w:t xml:space="preserve">, </w:t>
      </w:r>
      <w:hyperlink r:id="rId12" w:history="1">
        <w:r w:rsidRPr="005D7769">
          <w:rPr>
            <w:rStyle w:val="Hyperlink"/>
            <w:rFonts w:ascii="Arial" w:hAnsi="Arial" w:cs="Arial"/>
            <w:color w:val="000000"/>
            <w:u w:val="none"/>
          </w:rPr>
          <w:t>Smith G</w:t>
        </w:r>
      </w:hyperlink>
      <w:r w:rsidRPr="005D7769">
        <w:rPr>
          <w:rFonts w:ascii="Arial" w:hAnsi="Arial" w:cs="Arial"/>
          <w:color w:val="000000"/>
        </w:rPr>
        <w:t xml:space="preserve">, </w:t>
      </w:r>
      <w:hyperlink r:id="rId13" w:history="1">
        <w:r w:rsidRPr="005D7769">
          <w:rPr>
            <w:rStyle w:val="Hyperlink"/>
            <w:rFonts w:ascii="Arial" w:hAnsi="Arial" w:cs="Arial"/>
            <w:color w:val="000000"/>
            <w:u w:val="none"/>
          </w:rPr>
          <w:t>Laskin C</w:t>
        </w:r>
      </w:hyperlink>
      <w:r w:rsidRPr="005D7769">
        <w:rPr>
          <w:rFonts w:ascii="Arial" w:hAnsi="Arial" w:cs="Arial"/>
          <w:color w:val="000000"/>
        </w:rPr>
        <w:t xml:space="preserve">, </w:t>
      </w:r>
      <w:hyperlink r:id="rId14" w:history="1">
        <w:r w:rsidRPr="005D7769">
          <w:rPr>
            <w:rStyle w:val="Hyperlink"/>
            <w:rFonts w:ascii="Arial" w:hAnsi="Arial" w:cs="Arial"/>
            <w:color w:val="000000"/>
            <w:u w:val="none"/>
          </w:rPr>
          <w:t>Windrim R</w:t>
        </w:r>
      </w:hyperlink>
      <w:r w:rsidRPr="005D7769">
        <w:rPr>
          <w:rFonts w:ascii="Arial" w:hAnsi="Arial" w:cs="Arial"/>
          <w:color w:val="000000"/>
        </w:rPr>
        <w:t xml:space="preserve">, </w:t>
      </w:r>
      <w:hyperlink r:id="rId15" w:history="1">
        <w:r w:rsidRPr="005D7769">
          <w:rPr>
            <w:rStyle w:val="Hyperlink"/>
            <w:rFonts w:ascii="Arial" w:hAnsi="Arial" w:cs="Arial"/>
            <w:color w:val="000000"/>
            <w:u w:val="none"/>
          </w:rPr>
          <w:t>Kingdom J</w:t>
        </w:r>
      </w:hyperlink>
      <w:r w:rsidRPr="005D7769">
        <w:rPr>
          <w:rFonts w:ascii="Arial" w:hAnsi="Arial" w:cs="Arial"/>
          <w:color w:val="000000"/>
        </w:rPr>
        <w:t>.</w:t>
      </w:r>
      <w:r w:rsidR="005D7769" w:rsidRPr="005D7769">
        <w:rPr>
          <w:rFonts w:ascii="Arial" w:hAnsi="Arial" w:cs="Arial"/>
          <w:color w:val="000000"/>
        </w:rPr>
        <w:t xml:space="preserve"> </w:t>
      </w:r>
      <w:r w:rsidRPr="005D7769">
        <w:rPr>
          <w:rFonts w:ascii="Arial" w:hAnsi="Arial" w:cs="Arial"/>
          <w:color w:val="000000"/>
        </w:rPr>
        <w:t xml:space="preserve">Ultrasound Obstet Gynecol. 2004 May;23(5):472-6. </w:t>
      </w:r>
    </w:p>
    <w:p w:rsidR="007F40DD" w:rsidRPr="005D7769" w:rsidRDefault="007409D0" w:rsidP="005D7769">
      <w:pPr>
        <w:numPr>
          <w:ilvl w:val="0"/>
          <w:numId w:val="11"/>
        </w:numPr>
        <w:rPr>
          <w:rFonts w:ascii="Arial" w:hAnsi="Arial" w:cs="Arial"/>
        </w:rPr>
      </w:pPr>
      <w:r w:rsidRPr="005D7769">
        <w:rPr>
          <w:rFonts w:ascii="Arial" w:hAnsi="Arial" w:cs="Arial"/>
        </w:rPr>
        <w:t>Elective non-removal of the placenta and prophylactic uterine artery embolization postpartum as a diagnostic imaging approach for the management of placenta percreta: a case report.</w:t>
      </w:r>
      <w:r w:rsidRPr="005D7769">
        <w:rPr>
          <w:rFonts w:ascii="Arial" w:hAnsi="Arial" w:cs="Arial"/>
          <w:b/>
          <w:bCs/>
        </w:rPr>
        <w:t>Alkazaleh F</w:t>
      </w:r>
      <w:r w:rsidRPr="005D7769">
        <w:rPr>
          <w:rFonts w:ascii="Arial" w:hAnsi="Arial" w:cs="Arial"/>
        </w:rPr>
        <w:t>, Geary M, Kingdom J, Kachura JR, Windrim R. J Obstet Gynaecol Can. 2004 Aug;26(8):743-6.</w:t>
      </w:r>
    </w:p>
    <w:p w:rsidR="007409D0" w:rsidRPr="005D7769" w:rsidRDefault="007409D0" w:rsidP="005D7769">
      <w:pPr>
        <w:pStyle w:val="FootnoteText"/>
        <w:numPr>
          <w:ilvl w:val="0"/>
          <w:numId w:val="11"/>
        </w:numPr>
        <w:rPr>
          <w:rFonts w:ascii="Arial" w:hAnsi="Arial" w:cs="Arial"/>
        </w:rPr>
      </w:pPr>
      <w:r w:rsidRPr="005D7769">
        <w:rPr>
          <w:rFonts w:ascii="Arial" w:hAnsi="Arial" w:cs="Arial"/>
        </w:rPr>
        <w:t xml:space="preserve">Prognostic value of placental ultrasound in pregnancies complicated by absent end-diastolic flow velocity in the umbilical arteries. Viero S, Chaddha V, </w:t>
      </w:r>
      <w:r w:rsidRPr="005D7769">
        <w:rPr>
          <w:rFonts w:ascii="Arial" w:hAnsi="Arial" w:cs="Arial"/>
          <w:b/>
          <w:bCs/>
        </w:rPr>
        <w:t>Alkazaleh F</w:t>
      </w:r>
      <w:r w:rsidRPr="005D7769">
        <w:rPr>
          <w:rFonts w:ascii="Arial" w:hAnsi="Arial" w:cs="Arial"/>
        </w:rPr>
        <w:t>, Simchen MJ, Malik A, Kelly E, Windrim R, Kingdom JC. Placenta. 2004 Sep-Oct;25(8-9):735-41.</w:t>
      </w:r>
    </w:p>
    <w:p w:rsidR="007F40DD" w:rsidRPr="005D7769" w:rsidRDefault="007409D0" w:rsidP="005D7769">
      <w:pPr>
        <w:pStyle w:val="FootnoteText"/>
        <w:numPr>
          <w:ilvl w:val="0"/>
          <w:numId w:val="11"/>
        </w:numPr>
        <w:rPr>
          <w:rFonts w:ascii="Arial" w:hAnsi="Arial" w:cs="Arial"/>
        </w:rPr>
      </w:pPr>
      <w:r w:rsidRPr="005D7769">
        <w:rPr>
          <w:rFonts w:ascii="Arial" w:hAnsi="Arial" w:cs="Arial"/>
        </w:rPr>
        <w:t xml:space="preserve">Prenatal cardiovascular manifestations in the twin-to-twin transfusion syndrome recipients and the impact of therapeutic amnioreduction. </w:t>
      </w:r>
      <w:r w:rsidR="003C2834" w:rsidRPr="005D7769">
        <w:rPr>
          <w:rFonts w:ascii="Arial" w:hAnsi="Arial" w:cs="Arial"/>
        </w:rPr>
        <w:t xml:space="preserve">Barrea C, </w:t>
      </w:r>
      <w:r w:rsidR="003C2834" w:rsidRPr="0084467A">
        <w:rPr>
          <w:rFonts w:ascii="Arial" w:hAnsi="Arial" w:cs="Arial"/>
          <w:b/>
          <w:bCs/>
        </w:rPr>
        <w:t>Alkazaleh F</w:t>
      </w:r>
      <w:r w:rsidR="003C2834" w:rsidRPr="005D7769">
        <w:rPr>
          <w:rFonts w:ascii="Arial" w:hAnsi="Arial" w:cs="Arial"/>
        </w:rPr>
        <w:t xml:space="preserve">, Ryan G, McCrindle BW, Roberts A, Bigars JL, Barrett J, Seaward GP, Smallhorn JF, Hornberger LK. </w:t>
      </w:r>
      <w:r w:rsidRPr="005D7769">
        <w:rPr>
          <w:rFonts w:ascii="Arial" w:hAnsi="Arial" w:cs="Arial"/>
        </w:rPr>
        <w:t>Am J Obstet Gynecol. 2005 Mar;192(3):892-902.</w:t>
      </w:r>
    </w:p>
    <w:p w:rsidR="007F40DD" w:rsidRPr="005D7769" w:rsidRDefault="007F40DD" w:rsidP="00A53157">
      <w:pPr>
        <w:pStyle w:val="FootnoteText"/>
        <w:numPr>
          <w:ilvl w:val="0"/>
          <w:numId w:val="11"/>
        </w:numPr>
        <w:rPr>
          <w:rFonts w:ascii="Arial" w:hAnsi="Arial" w:cs="Arial"/>
          <w:color w:val="000000"/>
        </w:rPr>
      </w:pPr>
      <w:r w:rsidRPr="005D7769">
        <w:rPr>
          <w:rFonts w:ascii="Arial" w:hAnsi="Arial" w:cs="Arial"/>
          <w:color w:val="000000"/>
        </w:rPr>
        <w:t xml:space="preserve">Second-trimester prediction of severe placental complications in women with combined elevations in alpha-fetoprotein and human chorionic gonadotrophin. </w:t>
      </w:r>
      <w:hyperlink r:id="rId16" w:history="1">
        <w:r w:rsidRPr="0084467A">
          <w:rPr>
            <w:rStyle w:val="Hyperlink"/>
            <w:rFonts w:ascii="Arial" w:hAnsi="Arial" w:cs="Arial"/>
            <w:b/>
            <w:bCs/>
            <w:color w:val="000000"/>
            <w:u w:val="none"/>
          </w:rPr>
          <w:t>Alkazaleh F</w:t>
        </w:r>
      </w:hyperlink>
      <w:r w:rsidRPr="005D7769">
        <w:rPr>
          <w:rFonts w:ascii="Arial" w:hAnsi="Arial" w:cs="Arial"/>
          <w:color w:val="000000"/>
        </w:rPr>
        <w:t xml:space="preserve">, </w:t>
      </w:r>
      <w:hyperlink r:id="rId17" w:history="1">
        <w:r w:rsidRPr="005D7769">
          <w:rPr>
            <w:rStyle w:val="Hyperlink"/>
            <w:rFonts w:ascii="Arial" w:hAnsi="Arial" w:cs="Arial"/>
            <w:color w:val="000000"/>
            <w:u w:val="none"/>
          </w:rPr>
          <w:t>Chaddha V</w:t>
        </w:r>
      </w:hyperlink>
      <w:r w:rsidRPr="005D7769">
        <w:rPr>
          <w:rFonts w:ascii="Arial" w:hAnsi="Arial" w:cs="Arial"/>
          <w:color w:val="000000"/>
        </w:rPr>
        <w:t xml:space="preserve">, </w:t>
      </w:r>
      <w:hyperlink r:id="rId18" w:history="1">
        <w:r w:rsidRPr="005D7769">
          <w:rPr>
            <w:rStyle w:val="Hyperlink"/>
            <w:rFonts w:ascii="Arial" w:hAnsi="Arial" w:cs="Arial"/>
            <w:color w:val="000000"/>
            <w:u w:val="none"/>
          </w:rPr>
          <w:t>Viero S</w:t>
        </w:r>
      </w:hyperlink>
      <w:r w:rsidRPr="005D7769">
        <w:rPr>
          <w:rFonts w:ascii="Arial" w:hAnsi="Arial" w:cs="Arial"/>
          <w:color w:val="000000"/>
        </w:rPr>
        <w:t xml:space="preserve">, </w:t>
      </w:r>
      <w:hyperlink r:id="rId19" w:history="1">
        <w:r w:rsidRPr="005D7769">
          <w:rPr>
            <w:rStyle w:val="Hyperlink"/>
            <w:rFonts w:ascii="Arial" w:hAnsi="Arial" w:cs="Arial"/>
            <w:color w:val="000000"/>
            <w:u w:val="none"/>
          </w:rPr>
          <w:t>Malik A</w:t>
        </w:r>
      </w:hyperlink>
      <w:r w:rsidRPr="005D7769">
        <w:rPr>
          <w:rFonts w:ascii="Arial" w:hAnsi="Arial" w:cs="Arial"/>
          <w:color w:val="000000"/>
        </w:rPr>
        <w:t xml:space="preserve">, </w:t>
      </w:r>
      <w:hyperlink r:id="rId20" w:history="1">
        <w:r w:rsidRPr="005D7769">
          <w:rPr>
            <w:rStyle w:val="Hyperlink"/>
            <w:rFonts w:ascii="Arial" w:hAnsi="Arial" w:cs="Arial"/>
            <w:color w:val="000000"/>
            <w:u w:val="none"/>
          </w:rPr>
          <w:t>Anastasiades C</w:t>
        </w:r>
      </w:hyperlink>
      <w:r w:rsidRPr="005D7769">
        <w:rPr>
          <w:rFonts w:ascii="Arial" w:hAnsi="Arial" w:cs="Arial"/>
          <w:color w:val="000000"/>
        </w:rPr>
        <w:t xml:space="preserve">, </w:t>
      </w:r>
      <w:hyperlink r:id="rId21" w:history="1">
        <w:r w:rsidRPr="005D7769">
          <w:rPr>
            <w:rStyle w:val="Hyperlink"/>
            <w:rFonts w:ascii="Arial" w:hAnsi="Arial" w:cs="Arial"/>
            <w:color w:val="000000"/>
            <w:u w:val="none"/>
          </w:rPr>
          <w:t>Sroka H</w:t>
        </w:r>
      </w:hyperlink>
      <w:r w:rsidRPr="005D7769">
        <w:rPr>
          <w:rFonts w:ascii="Arial" w:hAnsi="Arial" w:cs="Arial"/>
          <w:color w:val="000000"/>
        </w:rPr>
        <w:t xml:space="preserve">, </w:t>
      </w:r>
      <w:hyperlink r:id="rId22" w:history="1">
        <w:r w:rsidRPr="005D7769">
          <w:rPr>
            <w:rStyle w:val="Hyperlink"/>
            <w:rFonts w:ascii="Arial" w:hAnsi="Arial" w:cs="Arial"/>
            <w:color w:val="000000"/>
            <w:u w:val="none"/>
          </w:rPr>
          <w:t>Chitayat D</w:t>
        </w:r>
      </w:hyperlink>
      <w:r w:rsidRPr="005D7769">
        <w:rPr>
          <w:rFonts w:ascii="Arial" w:hAnsi="Arial" w:cs="Arial"/>
          <w:color w:val="000000"/>
        </w:rPr>
        <w:t xml:space="preserve">, </w:t>
      </w:r>
      <w:hyperlink r:id="rId23" w:history="1">
        <w:r w:rsidRPr="005D7769">
          <w:rPr>
            <w:rStyle w:val="Hyperlink"/>
            <w:rFonts w:ascii="Arial" w:hAnsi="Arial" w:cs="Arial"/>
            <w:color w:val="000000"/>
            <w:u w:val="none"/>
          </w:rPr>
          <w:t>Toi A</w:t>
        </w:r>
      </w:hyperlink>
      <w:r w:rsidRPr="005D7769">
        <w:rPr>
          <w:rFonts w:ascii="Arial" w:hAnsi="Arial" w:cs="Arial"/>
          <w:color w:val="000000"/>
        </w:rPr>
        <w:t xml:space="preserve">, </w:t>
      </w:r>
      <w:hyperlink r:id="rId24" w:history="1">
        <w:r w:rsidRPr="005D7769">
          <w:rPr>
            <w:rStyle w:val="Hyperlink"/>
            <w:rFonts w:ascii="Arial" w:hAnsi="Arial" w:cs="Arial"/>
            <w:color w:val="000000"/>
            <w:u w:val="none"/>
          </w:rPr>
          <w:t>Windrim RC</w:t>
        </w:r>
      </w:hyperlink>
      <w:r w:rsidRPr="005D7769">
        <w:rPr>
          <w:rFonts w:ascii="Arial" w:hAnsi="Arial" w:cs="Arial"/>
          <w:color w:val="000000"/>
        </w:rPr>
        <w:t xml:space="preserve">, </w:t>
      </w:r>
      <w:hyperlink r:id="rId25" w:history="1">
        <w:r w:rsidRPr="005D7769">
          <w:rPr>
            <w:rStyle w:val="Hyperlink"/>
            <w:rFonts w:ascii="Arial" w:hAnsi="Arial" w:cs="Arial"/>
            <w:color w:val="000000"/>
            <w:u w:val="none"/>
          </w:rPr>
          <w:t>Kingdom JC</w:t>
        </w:r>
      </w:hyperlink>
      <w:r w:rsidRPr="005D7769">
        <w:rPr>
          <w:rFonts w:ascii="Arial" w:hAnsi="Arial" w:cs="Arial"/>
          <w:color w:val="000000"/>
        </w:rPr>
        <w:t>. Am J Obstet Gynecol. 2006 Mar;194(3):821-7.</w:t>
      </w:r>
    </w:p>
    <w:p w:rsidR="00FA3FFF" w:rsidRDefault="00925B10" w:rsidP="005D7769">
      <w:pPr>
        <w:pStyle w:val="FootnoteText"/>
        <w:numPr>
          <w:ilvl w:val="0"/>
          <w:numId w:val="11"/>
        </w:numPr>
        <w:rPr>
          <w:rFonts w:ascii="Arial" w:hAnsi="Arial" w:cs="Arial"/>
          <w:color w:val="000000"/>
        </w:rPr>
      </w:pPr>
      <w:r w:rsidRPr="005D7769">
        <w:rPr>
          <w:rFonts w:ascii="Arial" w:hAnsi="Arial" w:cs="Arial"/>
          <w:color w:val="000000"/>
        </w:rPr>
        <w:t xml:space="preserve">Impact of selective laser ablation of placental anastomoses on the cardiovascular pathology of the recipient twin in severe twin-twin transfusion syndrome. </w:t>
      </w:r>
      <w:hyperlink r:id="rId26" w:history="1">
        <w:r w:rsidRPr="005D7769">
          <w:rPr>
            <w:rStyle w:val="Hyperlink"/>
            <w:rFonts w:ascii="Arial" w:hAnsi="Arial" w:cs="Arial"/>
            <w:color w:val="000000"/>
            <w:u w:val="none"/>
          </w:rPr>
          <w:t>Barrea C</w:t>
        </w:r>
      </w:hyperlink>
      <w:r w:rsidRPr="005D7769">
        <w:rPr>
          <w:rFonts w:ascii="Arial" w:hAnsi="Arial" w:cs="Arial"/>
          <w:color w:val="000000"/>
        </w:rPr>
        <w:t xml:space="preserve">, </w:t>
      </w:r>
      <w:hyperlink r:id="rId27" w:history="1">
        <w:r w:rsidRPr="005D7769">
          <w:rPr>
            <w:rStyle w:val="Hyperlink"/>
            <w:rFonts w:ascii="Arial" w:hAnsi="Arial" w:cs="Arial"/>
            <w:color w:val="000000"/>
            <w:u w:val="none"/>
          </w:rPr>
          <w:t>Hornberger LK</w:t>
        </w:r>
      </w:hyperlink>
      <w:r w:rsidRPr="005D7769">
        <w:rPr>
          <w:rFonts w:ascii="Arial" w:hAnsi="Arial" w:cs="Arial"/>
          <w:color w:val="000000"/>
        </w:rPr>
        <w:t xml:space="preserve">, </w:t>
      </w:r>
      <w:hyperlink r:id="rId28" w:history="1">
        <w:r w:rsidRPr="005D7769">
          <w:rPr>
            <w:rStyle w:val="Hyperlink"/>
            <w:rFonts w:ascii="Arial" w:hAnsi="Arial" w:cs="Arial"/>
            <w:color w:val="000000"/>
            <w:u w:val="none"/>
          </w:rPr>
          <w:t>Alkazaleh F</w:t>
        </w:r>
      </w:hyperlink>
      <w:r w:rsidRPr="005D7769">
        <w:rPr>
          <w:rFonts w:ascii="Arial" w:hAnsi="Arial" w:cs="Arial"/>
          <w:color w:val="000000"/>
        </w:rPr>
        <w:t xml:space="preserve">, </w:t>
      </w:r>
      <w:hyperlink r:id="rId29" w:history="1">
        <w:r w:rsidRPr="005D7769">
          <w:rPr>
            <w:rStyle w:val="Hyperlink"/>
            <w:rFonts w:ascii="Arial" w:hAnsi="Arial" w:cs="Arial"/>
            <w:color w:val="000000"/>
            <w:u w:val="none"/>
          </w:rPr>
          <w:t>McCrindle BW</w:t>
        </w:r>
      </w:hyperlink>
      <w:r w:rsidRPr="005D7769">
        <w:rPr>
          <w:rFonts w:ascii="Arial" w:hAnsi="Arial" w:cs="Arial"/>
          <w:color w:val="000000"/>
        </w:rPr>
        <w:t xml:space="preserve">, </w:t>
      </w:r>
      <w:hyperlink r:id="rId30" w:history="1">
        <w:r w:rsidRPr="005D7769">
          <w:rPr>
            <w:rStyle w:val="Hyperlink"/>
            <w:rFonts w:ascii="Arial" w:hAnsi="Arial" w:cs="Arial"/>
            <w:color w:val="000000"/>
            <w:u w:val="none"/>
          </w:rPr>
          <w:t>Roberts A</w:t>
        </w:r>
      </w:hyperlink>
      <w:r w:rsidRPr="005D7769">
        <w:rPr>
          <w:rFonts w:ascii="Arial" w:hAnsi="Arial" w:cs="Arial"/>
          <w:color w:val="000000"/>
        </w:rPr>
        <w:t xml:space="preserve">, </w:t>
      </w:r>
      <w:hyperlink r:id="rId31" w:history="1">
        <w:r w:rsidRPr="005D7769">
          <w:rPr>
            <w:rStyle w:val="Hyperlink"/>
            <w:rFonts w:ascii="Arial" w:hAnsi="Arial" w:cs="Arial"/>
            <w:color w:val="000000"/>
            <w:u w:val="none"/>
          </w:rPr>
          <w:t>Berezovska O</w:t>
        </w:r>
      </w:hyperlink>
      <w:r w:rsidRPr="005D7769">
        <w:rPr>
          <w:rFonts w:ascii="Arial" w:hAnsi="Arial" w:cs="Arial"/>
          <w:color w:val="000000"/>
        </w:rPr>
        <w:t xml:space="preserve">, </w:t>
      </w:r>
      <w:hyperlink r:id="rId32" w:history="1">
        <w:r w:rsidRPr="005D7769">
          <w:rPr>
            <w:rStyle w:val="Hyperlink"/>
            <w:rFonts w:ascii="Arial" w:hAnsi="Arial" w:cs="Arial"/>
            <w:color w:val="000000"/>
            <w:u w:val="none"/>
          </w:rPr>
          <w:t>Windrim R</w:t>
        </w:r>
      </w:hyperlink>
      <w:r w:rsidRPr="005D7769">
        <w:rPr>
          <w:rFonts w:ascii="Arial" w:hAnsi="Arial" w:cs="Arial"/>
          <w:color w:val="000000"/>
        </w:rPr>
        <w:t xml:space="preserve">, </w:t>
      </w:r>
      <w:hyperlink r:id="rId33" w:history="1">
        <w:r w:rsidRPr="005D7769">
          <w:rPr>
            <w:rStyle w:val="Hyperlink"/>
            <w:rFonts w:ascii="Arial" w:hAnsi="Arial" w:cs="Arial"/>
            <w:color w:val="000000"/>
            <w:u w:val="none"/>
          </w:rPr>
          <w:t>Seaward PG</w:t>
        </w:r>
      </w:hyperlink>
      <w:r w:rsidRPr="005D7769">
        <w:rPr>
          <w:rFonts w:ascii="Arial" w:hAnsi="Arial" w:cs="Arial"/>
          <w:color w:val="000000"/>
        </w:rPr>
        <w:t xml:space="preserve">, </w:t>
      </w:r>
      <w:hyperlink r:id="rId34" w:history="1">
        <w:r w:rsidRPr="005D7769">
          <w:rPr>
            <w:rStyle w:val="Hyperlink"/>
            <w:rFonts w:ascii="Arial" w:hAnsi="Arial" w:cs="Arial"/>
            <w:color w:val="000000"/>
            <w:u w:val="none"/>
          </w:rPr>
          <w:t>Smallhorn JF</w:t>
        </w:r>
      </w:hyperlink>
      <w:r w:rsidRPr="005D7769">
        <w:rPr>
          <w:rFonts w:ascii="Arial" w:hAnsi="Arial" w:cs="Arial"/>
          <w:color w:val="000000"/>
        </w:rPr>
        <w:t xml:space="preserve">, </w:t>
      </w:r>
      <w:hyperlink r:id="rId35" w:history="1">
        <w:r w:rsidRPr="005D7769">
          <w:rPr>
            <w:rStyle w:val="Hyperlink"/>
            <w:rFonts w:ascii="Arial" w:hAnsi="Arial" w:cs="Arial"/>
            <w:color w:val="000000"/>
            <w:u w:val="none"/>
          </w:rPr>
          <w:t>Ryan G</w:t>
        </w:r>
      </w:hyperlink>
      <w:r w:rsidRPr="005D7769">
        <w:rPr>
          <w:rFonts w:ascii="Arial" w:hAnsi="Arial" w:cs="Arial"/>
          <w:color w:val="000000"/>
        </w:rPr>
        <w:t>.Am J Obstet Gynecol. 2006 Nov;195(5):1388-95.</w:t>
      </w:r>
    </w:p>
    <w:p w:rsidR="00930EA0" w:rsidRPr="005D7769" w:rsidRDefault="00930EA0" w:rsidP="00930EA0">
      <w:pPr>
        <w:pStyle w:val="FootnoteText"/>
        <w:numPr>
          <w:ilvl w:val="0"/>
          <w:numId w:val="11"/>
        </w:numPr>
        <w:rPr>
          <w:rFonts w:ascii="Arial" w:hAnsi="Arial" w:cs="Arial"/>
        </w:rPr>
      </w:pPr>
      <w:r w:rsidRPr="005D7769">
        <w:rPr>
          <w:rFonts w:ascii="Arial" w:hAnsi="Arial" w:cs="Arial"/>
        </w:rPr>
        <w:t xml:space="preserve">Fetal pericardial teratoma: presentation of two cases and review of literature. </w:t>
      </w:r>
      <w:hyperlink r:id="rId36" w:history="1">
        <w:r w:rsidRPr="005D7769">
          <w:rPr>
            <w:rStyle w:val="Hyperlink"/>
            <w:rFonts w:ascii="Arial" w:hAnsi="Arial" w:cs="Arial"/>
            <w:color w:val="000000"/>
            <w:u w:val="none"/>
          </w:rPr>
          <w:t>Bader R</w:t>
        </w:r>
      </w:hyperlink>
      <w:r w:rsidRPr="005D7769">
        <w:rPr>
          <w:rFonts w:ascii="Arial" w:hAnsi="Arial" w:cs="Arial"/>
        </w:rPr>
        <w:t xml:space="preserve">, </w:t>
      </w:r>
      <w:hyperlink r:id="rId37" w:history="1">
        <w:r w:rsidRPr="005D7769">
          <w:rPr>
            <w:rStyle w:val="Hyperlink"/>
            <w:rFonts w:ascii="Arial" w:hAnsi="Arial" w:cs="Arial"/>
            <w:color w:val="000000"/>
            <w:u w:val="none"/>
          </w:rPr>
          <w:t>Hornberger LK</w:t>
        </w:r>
      </w:hyperlink>
      <w:r w:rsidRPr="005D7769">
        <w:rPr>
          <w:rFonts w:ascii="Arial" w:hAnsi="Arial" w:cs="Arial"/>
        </w:rPr>
        <w:t xml:space="preserve">, </w:t>
      </w:r>
      <w:hyperlink r:id="rId38" w:history="1">
        <w:r w:rsidRPr="005D7769">
          <w:rPr>
            <w:rStyle w:val="Hyperlink"/>
            <w:rFonts w:ascii="Arial" w:hAnsi="Arial" w:cs="Arial"/>
            <w:color w:val="000000"/>
            <w:u w:val="none"/>
          </w:rPr>
          <w:t>Nijmeh LJ</w:t>
        </w:r>
      </w:hyperlink>
      <w:r w:rsidRPr="005D7769">
        <w:rPr>
          <w:rFonts w:ascii="Arial" w:hAnsi="Arial" w:cs="Arial"/>
        </w:rPr>
        <w:t xml:space="preserve">, </w:t>
      </w:r>
      <w:hyperlink r:id="rId39" w:history="1">
        <w:r w:rsidRPr="005D7769">
          <w:rPr>
            <w:rStyle w:val="Hyperlink"/>
            <w:rFonts w:ascii="Arial" w:hAnsi="Arial" w:cs="Arial"/>
            <w:color w:val="000000"/>
            <w:u w:val="none"/>
          </w:rPr>
          <w:t>Al-Kazaleh F</w:t>
        </w:r>
      </w:hyperlink>
      <w:r w:rsidRPr="005D7769">
        <w:rPr>
          <w:rFonts w:ascii="Arial" w:hAnsi="Arial" w:cs="Arial"/>
        </w:rPr>
        <w:t xml:space="preserve">, </w:t>
      </w:r>
      <w:hyperlink r:id="rId40" w:history="1">
        <w:r w:rsidRPr="005D7769">
          <w:rPr>
            <w:rStyle w:val="Hyperlink"/>
            <w:rFonts w:ascii="Arial" w:hAnsi="Arial" w:cs="Arial"/>
            <w:color w:val="000000"/>
            <w:u w:val="none"/>
          </w:rPr>
          <w:t>Ryan G</w:t>
        </w:r>
      </w:hyperlink>
      <w:r w:rsidRPr="005D7769">
        <w:rPr>
          <w:rFonts w:ascii="Arial" w:hAnsi="Arial" w:cs="Arial"/>
        </w:rPr>
        <w:t xml:space="preserve">, </w:t>
      </w:r>
      <w:hyperlink r:id="rId41" w:history="1">
        <w:r w:rsidRPr="005D7769">
          <w:rPr>
            <w:rStyle w:val="Hyperlink"/>
            <w:rFonts w:ascii="Arial" w:hAnsi="Arial" w:cs="Arial"/>
            <w:color w:val="000000"/>
            <w:u w:val="none"/>
          </w:rPr>
          <w:t>Toi A</w:t>
        </w:r>
      </w:hyperlink>
      <w:r w:rsidRPr="005D7769">
        <w:rPr>
          <w:rFonts w:ascii="Arial" w:hAnsi="Arial" w:cs="Arial"/>
        </w:rPr>
        <w:t xml:space="preserve">, </w:t>
      </w:r>
      <w:hyperlink r:id="rId42" w:history="1">
        <w:r w:rsidRPr="005D7769">
          <w:rPr>
            <w:rStyle w:val="Hyperlink"/>
            <w:rFonts w:ascii="Arial" w:hAnsi="Arial" w:cs="Arial"/>
            <w:color w:val="000000"/>
            <w:u w:val="none"/>
          </w:rPr>
          <w:t>Viero S</w:t>
        </w:r>
      </w:hyperlink>
      <w:r w:rsidRPr="005D7769">
        <w:rPr>
          <w:rFonts w:ascii="Arial" w:hAnsi="Arial" w:cs="Arial"/>
        </w:rPr>
        <w:t xml:space="preserve">, </w:t>
      </w:r>
      <w:hyperlink r:id="rId43" w:history="1">
        <w:r w:rsidRPr="005D7769">
          <w:rPr>
            <w:rStyle w:val="Hyperlink"/>
            <w:rFonts w:ascii="Arial" w:hAnsi="Arial" w:cs="Arial"/>
            <w:color w:val="000000"/>
            <w:u w:val="none"/>
          </w:rPr>
          <w:t>Butany J</w:t>
        </w:r>
      </w:hyperlink>
      <w:r w:rsidRPr="005D7769">
        <w:rPr>
          <w:rFonts w:ascii="Arial" w:hAnsi="Arial" w:cs="Arial"/>
        </w:rPr>
        <w:t xml:space="preserve">, </w:t>
      </w:r>
      <w:hyperlink r:id="rId44" w:history="1">
        <w:r w:rsidRPr="005D7769">
          <w:rPr>
            <w:rStyle w:val="Hyperlink"/>
            <w:rFonts w:ascii="Arial" w:hAnsi="Arial" w:cs="Arial"/>
            <w:color w:val="000000"/>
            <w:u w:val="none"/>
          </w:rPr>
          <w:t>Chitayat D</w:t>
        </w:r>
      </w:hyperlink>
      <w:r w:rsidRPr="005D7769">
        <w:rPr>
          <w:rFonts w:ascii="Arial" w:hAnsi="Arial" w:cs="Arial"/>
        </w:rPr>
        <w:t>.</w:t>
      </w:r>
      <w:r w:rsidRPr="005D7769">
        <w:rPr>
          <w:rStyle w:val="Subtitle"/>
          <w:rFonts w:ascii="Arial" w:hAnsi="Arial" w:cs="Arial"/>
          <w:color w:val="000000"/>
        </w:rPr>
        <w:t xml:space="preserve"> </w:t>
      </w:r>
      <w:r w:rsidRPr="005D7769">
        <w:rPr>
          <w:rStyle w:val="ti"/>
          <w:rFonts w:ascii="Arial" w:hAnsi="Arial" w:cs="Arial"/>
          <w:color w:val="000000"/>
        </w:rPr>
        <w:t xml:space="preserve"> </w:t>
      </w:r>
      <w:hyperlink r:id="rId45" w:history="1">
        <w:r w:rsidRPr="005D7769">
          <w:rPr>
            <w:rStyle w:val="Hyperlink"/>
            <w:rFonts w:ascii="Arial" w:hAnsi="Arial" w:cs="Arial"/>
            <w:color w:val="000000"/>
            <w:u w:val="none"/>
          </w:rPr>
          <w:t>Am J Perinatol.</w:t>
        </w:r>
      </w:hyperlink>
      <w:r w:rsidRPr="005D7769">
        <w:rPr>
          <w:rStyle w:val="ti"/>
          <w:rFonts w:ascii="Arial" w:hAnsi="Arial" w:cs="Arial"/>
          <w:color w:val="000000"/>
        </w:rPr>
        <w:t xml:space="preserve"> 2006 Jan;23(1):53-8.</w:t>
      </w:r>
    </w:p>
    <w:p w:rsidR="00930EA0" w:rsidRPr="005D7769" w:rsidRDefault="00930EA0" w:rsidP="00930EA0">
      <w:pPr>
        <w:pStyle w:val="FootnoteText"/>
        <w:ind w:left="720"/>
        <w:rPr>
          <w:rFonts w:ascii="Arial" w:hAnsi="Arial" w:cs="Arial"/>
          <w:color w:val="000000"/>
        </w:rPr>
      </w:pPr>
    </w:p>
    <w:p w:rsidR="00FA3FFF" w:rsidRPr="005D7769" w:rsidRDefault="00925B10" w:rsidP="005D7769">
      <w:pPr>
        <w:pStyle w:val="FootnoteText"/>
        <w:numPr>
          <w:ilvl w:val="0"/>
          <w:numId w:val="11"/>
        </w:numPr>
        <w:rPr>
          <w:rFonts w:ascii="Arial" w:hAnsi="Arial" w:cs="Arial"/>
          <w:color w:val="000000"/>
        </w:rPr>
      </w:pPr>
      <w:r w:rsidRPr="005D7769">
        <w:rPr>
          <w:rFonts w:ascii="Arial" w:hAnsi="Arial" w:cs="Arial"/>
          <w:color w:val="000000"/>
        </w:rPr>
        <w:t xml:space="preserve">Usefulness of a placental profile in high-risk pregnancies. </w:t>
      </w:r>
      <w:hyperlink r:id="rId46" w:history="1">
        <w:r w:rsidRPr="005D7769">
          <w:rPr>
            <w:rStyle w:val="Hyperlink"/>
            <w:rFonts w:ascii="Arial" w:hAnsi="Arial" w:cs="Arial"/>
            <w:color w:val="000000"/>
            <w:u w:val="none"/>
          </w:rPr>
          <w:t>Toal M</w:t>
        </w:r>
      </w:hyperlink>
      <w:r w:rsidRPr="005D7769">
        <w:rPr>
          <w:rFonts w:ascii="Arial" w:hAnsi="Arial" w:cs="Arial"/>
          <w:color w:val="000000"/>
        </w:rPr>
        <w:t xml:space="preserve">, </w:t>
      </w:r>
      <w:hyperlink r:id="rId47" w:history="1">
        <w:r w:rsidRPr="005D7769">
          <w:rPr>
            <w:rStyle w:val="Hyperlink"/>
            <w:rFonts w:ascii="Arial" w:hAnsi="Arial" w:cs="Arial"/>
            <w:color w:val="000000"/>
            <w:u w:val="none"/>
          </w:rPr>
          <w:t>Chan C</w:t>
        </w:r>
      </w:hyperlink>
      <w:r w:rsidRPr="005D7769">
        <w:rPr>
          <w:rFonts w:ascii="Arial" w:hAnsi="Arial" w:cs="Arial"/>
          <w:color w:val="000000"/>
        </w:rPr>
        <w:t xml:space="preserve">, </w:t>
      </w:r>
      <w:hyperlink r:id="rId48" w:history="1">
        <w:r w:rsidRPr="005D7769">
          <w:rPr>
            <w:rStyle w:val="Hyperlink"/>
            <w:rFonts w:ascii="Arial" w:hAnsi="Arial" w:cs="Arial"/>
            <w:color w:val="000000"/>
            <w:u w:val="none"/>
          </w:rPr>
          <w:t>Fallah S</w:t>
        </w:r>
      </w:hyperlink>
      <w:r w:rsidRPr="005D7769">
        <w:rPr>
          <w:rFonts w:ascii="Arial" w:hAnsi="Arial" w:cs="Arial"/>
          <w:color w:val="000000"/>
        </w:rPr>
        <w:t xml:space="preserve">, </w:t>
      </w:r>
      <w:hyperlink r:id="rId49" w:history="1">
        <w:r w:rsidRPr="0084467A">
          <w:rPr>
            <w:rStyle w:val="Hyperlink"/>
            <w:rFonts w:ascii="Arial" w:hAnsi="Arial" w:cs="Arial"/>
            <w:b/>
            <w:bCs/>
            <w:color w:val="000000"/>
            <w:u w:val="none"/>
          </w:rPr>
          <w:t>Alkazaleh F</w:t>
        </w:r>
      </w:hyperlink>
      <w:r w:rsidRPr="005D7769">
        <w:rPr>
          <w:rFonts w:ascii="Arial" w:hAnsi="Arial" w:cs="Arial"/>
          <w:color w:val="000000"/>
        </w:rPr>
        <w:t xml:space="preserve">, </w:t>
      </w:r>
      <w:hyperlink r:id="rId50" w:history="1">
        <w:r w:rsidRPr="005D7769">
          <w:rPr>
            <w:rStyle w:val="Hyperlink"/>
            <w:rFonts w:ascii="Arial" w:hAnsi="Arial" w:cs="Arial"/>
            <w:color w:val="000000"/>
            <w:u w:val="none"/>
          </w:rPr>
          <w:t>Chaddha V</w:t>
        </w:r>
      </w:hyperlink>
      <w:r w:rsidRPr="005D7769">
        <w:rPr>
          <w:rFonts w:ascii="Arial" w:hAnsi="Arial" w:cs="Arial"/>
          <w:color w:val="000000"/>
        </w:rPr>
        <w:t xml:space="preserve">, </w:t>
      </w:r>
      <w:hyperlink r:id="rId51" w:history="1">
        <w:r w:rsidRPr="005D7769">
          <w:rPr>
            <w:rStyle w:val="Hyperlink"/>
            <w:rFonts w:ascii="Arial" w:hAnsi="Arial" w:cs="Arial"/>
            <w:color w:val="000000"/>
            <w:u w:val="none"/>
          </w:rPr>
          <w:t>Windrim RC</w:t>
        </w:r>
      </w:hyperlink>
      <w:r w:rsidRPr="005D7769">
        <w:rPr>
          <w:rFonts w:ascii="Arial" w:hAnsi="Arial" w:cs="Arial"/>
          <w:color w:val="000000"/>
        </w:rPr>
        <w:t xml:space="preserve">, </w:t>
      </w:r>
      <w:hyperlink r:id="rId52" w:history="1">
        <w:r w:rsidRPr="005D7769">
          <w:rPr>
            <w:rStyle w:val="Hyperlink"/>
            <w:rFonts w:ascii="Arial" w:hAnsi="Arial" w:cs="Arial"/>
            <w:color w:val="000000"/>
            <w:u w:val="none"/>
          </w:rPr>
          <w:t>Kingdom JC</w:t>
        </w:r>
      </w:hyperlink>
      <w:r w:rsidRPr="005D7769">
        <w:rPr>
          <w:rFonts w:ascii="Arial" w:hAnsi="Arial" w:cs="Arial"/>
          <w:color w:val="000000"/>
        </w:rPr>
        <w:t>.Am J Obstet Gynecol. 2007 Apr;196(4):363.e1-7</w:t>
      </w:r>
    </w:p>
    <w:p w:rsidR="00FA3FFF" w:rsidRDefault="00925B10" w:rsidP="005D7769">
      <w:pPr>
        <w:pStyle w:val="FootnoteText"/>
        <w:numPr>
          <w:ilvl w:val="0"/>
          <w:numId w:val="11"/>
        </w:numPr>
        <w:rPr>
          <w:rFonts w:ascii="Arial" w:hAnsi="Arial" w:cs="Arial"/>
          <w:color w:val="000000"/>
        </w:rPr>
      </w:pPr>
      <w:r w:rsidRPr="005D7769">
        <w:rPr>
          <w:rFonts w:ascii="Arial" w:hAnsi="Arial" w:cs="Arial"/>
          <w:color w:val="000000"/>
        </w:rPr>
        <w:t xml:space="preserve">Bupivacaine with meperidine versus bupivacaine with fentanyl for continuous epidural labor analgesia. </w:t>
      </w:r>
      <w:hyperlink r:id="rId53" w:history="1">
        <w:r w:rsidRPr="005D7769">
          <w:rPr>
            <w:rStyle w:val="Hyperlink"/>
            <w:rFonts w:ascii="Arial" w:hAnsi="Arial" w:cs="Arial"/>
            <w:color w:val="000000"/>
            <w:u w:val="none"/>
          </w:rPr>
          <w:t>Massad IM</w:t>
        </w:r>
      </w:hyperlink>
      <w:r w:rsidRPr="005D7769">
        <w:rPr>
          <w:rFonts w:ascii="Arial" w:hAnsi="Arial" w:cs="Arial"/>
          <w:color w:val="000000"/>
        </w:rPr>
        <w:t xml:space="preserve">, </w:t>
      </w:r>
      <w:hyperlink r:id="rId54" w:history="1">
        <w:r w:rsidRPr="005D7769">
          <w:rPr>
            <w:rStyle w:val="Hyperlink"/>
            <w:rFonts w:ascii="Arial" w:hAnsi="Arial" w:cs="Arial"/>
            <w:color w:val="000000"/>
            <w:u w:val="none"/>
          </w:rPr>
          <w:t>Khadra MM</w:t>
        </w:r>
      </w:hyperlink>
      <w:r w:rsidRPr="005D7769">
        <w:rPr>
          <w:rFonts w:ascii="Arial" w:hAnsi="Arial" w:cs="Arial"/>
          <w:color w:val="000000"/>
        </w:rPr>
        <w:t xml:space="preserve">, </w:t>
      </w:r>
      <w:hyperlink r:id="rId55" w:history="1">
        <w:r w:rsidRPr="0084467A">
          <w:rPr>
            <w:rStyle w:val="Hyperlink"/>
            <w:rFonts w:ascii="Arial" w:hAnsi="Arial" w:cs="Arial"/>
            <w:b/>
            <w:bCs/>
            <w:color w:val="000000"/>
            <w:u w:val="none"/>
          </w:rPr>
          <w:t>Alkazaleh FA</w:t>
        </w:r>
      </w:hyperlink>
      <w:r w:rsidRPr="005D7769">
        <w:rPr>
          <w:rFonts w:ascii="Arial" w:hAnsi="Arial" w:cs="Arial"/>
          <w:color w:val="000000"/>
        </w:rPr>
        <w:t xml:space="preserve">, </w:t>
      </w:r>
      <w:hyperlink r:id="rId56" w:history="1">
        <w:r w:rsidRPr="005D7769">
          <w:rPr>
            <w:rStyle w:val="Hyperlink"/>
            <w:rFonts w:ascii="Arial" w:hAnsi="Arial" w:cs="Arial"/>
            <w:color w:val="000000"/>
            <w:u w:val="none"/>
          </w:rPr>
          <w:t>Qatawneh AM</w:t>
        </w:r>
      </w:hyperlink>
      <w:r w:rsidRPr="005D7769">
        <w:rPr>
          <w:rFonts w:ascii="Arial" w:hAnsi="Arial" w:cs="Arial"/>
          <w:color w:val="000000"/>
        </w:rPr>
        <w:t xml:space="preserve">, </w:t>
      </w:r>
      <w:hyperlink r:id="rId57" w:history="1">
        <w:r w:rsidRPr="005D7769">
          <w:rPr>
            <w:rStyle w:val="Hyperlink"/>
            <w:rFonts w:ascii="Arial" w:hAnsi="Arial" w:cs="Arial"/>
            <w:color w:val="000000"/>
            <w:u w:val="none"/>
          </w:rPr>
          <w:t>Saleh SS</w:t>
        </w:r>
      </w:hyperlink>
      <w:r w:rsidRPr="005D7769">
        <w:rPr>
          <w:rFonts w:ascii="Arial" w:hAnsi="Arial" w:cs="Arial"/>
          <w:color w:val="000000"/>
        </w:rPr>
        <w:t xml:space="preserve">, </w:t>
      </w:r>
      <w:hyperlink r:id="rId58" w:history="1">
        <w:r w:rsidRPr="005D7769">
          <w:rPr>
            <w:rStyle w:val="Hyperlink"/>
            <w:rFonts w:ascii="Arial" w:hAnsi="Arial" w:cs="Arial"/>
            <w:color w:val="000000"/>
            <w:u w:val="none"/>
          </w:rPr>
          <w:t>Abu-Halaweh SA</w:t>
        </w:r>
      </w:hyperlink>
      <w:r w:rsidRPr="005D7769">
        <w:rPr>
          <w:rFonts w:ascii="Arial" w:hAnsi="Arial" w:cs="Arial"/>
          <w:color w:val="000000"/>
        </w:rPr>
        <w:t>.Saudi Med J. 2007 Jun;28(6):904-8.</w:t>
      </w:r>
    </w:p>
    <w:p w:rsidR="001E590F" w:rsidRPr="005D7769" w:rsidRDefault="001E590F" w:rsidP="001E590F">
      <w:pPr>
        <w:pStyle w:val="FootnoteText"/>
        <w:ind w:left="720"/>
        <w:rPr>
          <w:rFonts w:ascii="Arial" w:hAnsi="Arial" w:cs="Arial"/>
          <w:color w:val="000000"/>
        </w:rPr>
      </w:pPr>
    </w:p>
    <w:p w:rsidR="003E653C" w:rsidRDefault="003E653C" w:rsidP="005D7769">
      <w:pPr>
        <w:pStyle w:val="FootnoteText"/>
        <w:numPr>
          <w:ilvl w:val="0"/>
          <w:numId w:val="11"/>
        </w:numPr>
        <w:rPr>
          <w:rFonts w:ascii="Arial" w:hAnsi="Arial" w:cs="Arial"/>
        </w:rPr>
      </w:pPr>
      <w:r w:rsidRPr="005D7769">
        <w:rPr>
          <w:rFonts w:ascii="Arial" w:hAnsi="Arial" w:cs="Arial"/>
        </w:rPr>
        <w:t xml:space="preserve">. Intravenous dexmedetomidine infusion for labour analgesia in patient with preeclampsia. Abu-Halaweh SA, Al Oweidi AK, Abu-Malooh H, Zabalawi M, </w:t>
      </w:r>
      <w:r w:rsidRPr="0084467A">
        <w:rPr>
          <w:rFonts w:ascii="Arial" w:hAnsi="Arial" w:cs="Arial"/>
          <w:b/>
          <w:bCs/>
        </w:rPr>
        <w:t>Alkazaleh F</w:t>
      </w:r>
      <w:r w:rsidRPr="005D7769">
        <w:rPr>
          <w:rFonts w:ascii="Arial" w:hAnsi="Arial" w:cs="Arial"/>
        </w:rPr>
        <w:t>, Abu-Ali H, Ramsay MA.</w:t>
      </w:r>
      <w:r w:rsidRPr="005D7769">
        <w:rPr>
          <w:rStyle w:val="journalname"/>
          <w:rFonts w:ascii="Arial" w:hAnsi="Arial" w:cs="Arial"/>
        </w:rPr>
        <w:t xml:space="preserve"> Eur J Anaesthesiol</w:t>
      </w:r>
      <w:r w:rsidRPr="005D7769">
        <w:rPr>
          <w:rFonts w:ascii="Arial" w:hAnsi="Arial" w:cs="Arial"/>
        </w:rPr>
        <w:t>. 2009 Jan;26(1):86-7.</w:t>
      </w:r>
    </w:p>
    <w:p w:rsidR="001E590F" w:rsidRPr="005D7769" w:rsidRDefault="001E590F" w:rsidP="005D7769">
      <w:pPr>
        <w:pStyle w:val="FootnoteText"/>
        <w:numPr>
          <w:ilvl w:val="0"/>
          <w:numId w:val="11"/>
        </w:numPr>
        <w:rPr>
          <w:rFonts w:ascii="Arial" w:hAnsi="Arial" w:cs="Arial"/>
        </w:rPr>
      </w:pPr>
    </w:p>
    <w:p w:rsidR="003E653C" w:rsidRPr="00930EA0" w:rsidRDefault="003E653C" w:rsidP="005D7769">
      <w:pPr>
        <w:pStyle w:val="FootnoteText"/>
        <w:numPr>
          <w:ilvl w:val="0"/>
          <w:numId w:val="11"/>
        </w:numPr>
        <w:rPr>
          <w:rFonts w:ascii="Arial" w:hAnsi="Arial" w:cs="Arial"/>
        </w:rPr>
      </w:pPr>
      <w:r w:rsidRPr="005D7769">
        <w:rPr>
          <w:rFonts w:ascii="Arial" w:hAnsi="Arial" w:cs="Arial"/>
        </w:rPr>
        <w:t xml:space="preserve">. </w:t>
      </w:r>
      <w:r w:rsidRPr="00930EA0">
        <w:rPr>
          <w:rFonts w:ascii="Arial" w:hAnsi="Arial" w:cs="Arial"/>
        </w:rPr>
        <w:t xml:space="preserve">Intrathoracic Displacement of Pleuroamniotic Shunt after Successful in utero Treatment of Fetal Hydrops Secondary to Hydrothorax. </w:t>
      </w:r>
      <w:hyperlink r:id="rId59" w:history="1">
        <w:r w:rsidRPr="00930EA0">
          <w:rPr>
            <w:rFonts w:ascii="Arial" w:hAnsi="Arial" w:cs="Arial"/>
            <w:b/>
            <w:bCs/>
          </w:rPr>
          <w:t>Alkazaleh F</w:t>
        </w:r>
      </w:hyperlink>
      <w:r w:rsidRPr="00930EA0">
        <w:rPr>
          <w:rFonts w:ascii="Arial" w:hAnsi="Arial" w:cs="Arial"/>
        </w:rPr>
        <w:t xml:space="preserve">, </w:t>
      </w:r>
      <w:hyperlink r:id="rId60" w:history="1">
        <w:r w:rsidRPr="00930EA0">
          <w:rPr>
            <w:rFonts w:ascii="Arial" w:hAnsi="Arial" w:cs="Arial"/>
          </w:rPr>
          <w:t>Saleem M</w:t>
        </w:r>
      </w:hyperlink>
      <w:r w:rsidRPr="00930EA0">
        <w:rPr>
          <w:rFonts w:ascii="Arial" w:hAnsi="Arial" w:cs="Arial"/>
        </w:rPr>
        <w:t xml:space="preserve">, </w:t>
      </w:r>
      <w:hyperlink r:id="rId61" w:history="1">
        <w:r w:rsidRPr="00930EA0">
          <w:rPr>
            <w:rFonts w:ascii="Arial" w:hAnsi="Arial" w:cs="Arial"/>
          </w:rPr>
          <w:t>Badran E</w:t>
        </w:r>
      </w:hyperlink>
      <w:r w:rsidRPr="00930EA0">
        <w:rPr>
          <w:rFonts w:ascii="Arial" w:hAnsi="Arial" w:cs="Arial"/>
          <w:b/>
          <w:bCs/>
        </w:rPr>
        <w:t xml:space="preserve">.  </w:t>
      </w:r>
      <w:hyperlink r:id="rId62" w:history="1">
        <w:r w:rsidRPr="00930EA0">
          <w:rPr>
            <w:rStyle w:val="Hyperlink"/>
            <w:rFonts w:ascii="Arial" w:hAnsi="Arial" w:cs="Arial"/>
            <w:color w:val="auto"/>
            <w:u w:val="none"/>
          </w:rPr>
          <w:t>Fetal Diagn Ther.</w:t>
        </w:r>
      </w:hyperlink>
      <w:r w:rsidRPr="00930EA0">
        <w:rPr>
          <w:rStyle w:val="ti2"/>
          <w:rFonts w:ascii="Arial" w:hAnsi="Arial" w:cs="Arial"/>
          <w:bCs/>
          <w:sz w:val="20"/>
          <w:szCs w:val="20"/>
        </w:rPr>
        <w:t xml:space="preserve"> 2009 Jan 29;25</w:t>
      </w:r>
    </w:p>
    <w:p w:rsidR="00930EA0" w:rsidRDefault="003E653C" w:rsidP="00930EA0">
      <w:pPr>
        <w:pStyle w:val="FootnoteText"/>
        <w:numPr>
          <w:ilvl w:val="0"/>
          <w:numId w:val="11"/>
        </w:numPr>
        <w:shd w:val="clear" w:color="auto" w:fill="FFFFFF"/>
        <w:spacing w:line="270" w:lineRule="atLeast"/>
        <w:rPr>
          <w:rFonts w:ascii="Arial" w:hAnsi="Arial" w:cs="Arial"/>
          <w:color w:val="000000"/>
        </w:rPr>
      </w:pPr>
      <w:r w:rsidRPr="00930EA0">
        <w:rPr>
          <w:rFonts w:ascii="Arial" w:hAnsi="Arial" w:cs="Arial"/>
        </w:rPr>
        <w:t xml:space="preserve">Mutations in PYCR1 cause cutis laxa with progeroid features.. Reversade B, Escande-Beillard N, Dimopoulou A, Fischer B, Chng SC, Li Y, Shboul M, Tham PY, Kayserili H, Al-Gazali L, Shahwan M, Brancati F, Lee H, O'Connor BD, Schmidt-von Kegler M, Merriman B, Nelson SF, Masri A, Alkazaleh F, Guerra D, Ferrari P, Nanda A, Rajab A, Markie D, Gray M, Nelson J, Grix A, Sommer A, Savarirayan R, Janecke AR, Steichen E, Sillence D, Hausser I, Budde B, Nürnberg G, Nürnberg P, Seemann P, Kunkel D, Zambruno G, Dallapiccola B, </w:t>
      </w:r>
      <w:r w:rsidRPr="00930EA0">
        <w:rPr>
          <w:rFonts w:ascii="Arial" w:hAnsi="Arial" w:cs="Arial"/>
        </w:rPr>
        <w:lastRenderedPageBreak/>
        <w:t>Schuelke M, Robertson S, Hamamy H, Wollnik B, Van Maldergem L, Mundlos S, Kornak U.</w:t>
      </w:r>
      <w:r w:rsidRPr="00930EA0">
        <w:rPr>
          <w:rStyle w:val="journalname"/>
          <w:rFonts w:ascii="Arial" w:hAnsi="Arial" w:cs="Arial"/>
        </w:rPr>
        <w:t xml:space="preserve"> Nat Genet</w:t>
      </w:r>
      <w:r w:rsidRPr="00930EA0">
        <w:rPr>
          <w:rFonts w:ascii="Arial" w:hAnsi="Arial" w:cs="Arial"/>
        </w:rPr>
        <w:t>. 2009 Sep;41(9):1016-21. Epub 2009 Aug 2.</w:t>
      </w:r>
    </w:p>
    <w:p w:rsidR="00F91CC1" w:rsidRPr="00930EA0" w:rsidRDefault="00F91CC1" w:rsidP="00F91CC1">
      <w:pPr>
        <w:pStyle w:val="FootnoteText"/>
        <w:numPr>
          <w:ilvl w:val="0"/>
          <w:numId w:val="11"/>
        </w:numPr>
        <w:shd w:val="clear" w:color="auto" w:fill="FFFFFF"/>
        <w:spacing w:line="270" w:lineRule="atLeast"/>
        <w:rPr>
          <w:rFonts w:ascii="Arial" w:hAnsi="Arial" w:cs="Arial"/>
          <w:color w:val="000000"/>
        </w:rPr>
      </w:pPr>
      <w:r w:rsidRPr="00930EA0">
        <w:rPr>
          <w:rFonts w:ascii="Arial" w:hAnsi="Arial" w:cs="Arial"/>
          <w:color w:val="000000"/>
        </w:rPr>
        <w:t>Effects of perinatal risk factors on common neonatal respiratory morbidities beyond 36 weeks of gestation. Badran EF, Abdalgani MM, Al-Lawama MA, Al-Ammouri IA, Basha AS, Al Kazaleh FA, Saleh SS, Al-Katib FA, Khader YS.</w:t>
      </w:r>
      <w:r w:rsidRPr="00930EA0">
        <w:rPr>
          <w:rStyle w:val="jrnl"/>
          <w:rFonts w:ascii="Arial" w:hAnsi="Arial" w:cs="Arial"/>
          <w:color w:val="000000"/>
        </w:rPr>
        <w:t>Saudi Med J</w:t>
      </w:r>
      <w:r w:rsidRPr="00930EA0">
        <w:rPr>
          <w:rFonts w:ascii="Arial" w:hAnsi="Arial" w:cs="Arial"/>
          <w:color w:val="000000"/>
        </w:rPr>
        <w:t>. 2012 Dec;33(12):1317-23.</w:t>
      </w:r>
    </w:p>
    <w:p w:rsidR="00F91CC1" w:rsidRDefault="00F91CC1" w:rsidP="00F91CC1">
      <w:pPr>
        <w:pStyle w:val="FootnoteText"/>
        <w:shd w:val="clear" w:color="auto" w:fill="FFFFFF"/>
        <w:spacing w:line="270" w:lineRule="atLeast"/>
        <w:ind w:left="720"/>
        <w:rPr>
          <w:rFonts w:ascii="Arial" w:hAnsi="Arial" w:cs="Arial"/>
          <w:color w:val="000000"/>
        </w:rPr>
      </w:pPr>
    </w:p>
    <w:p w:rsidR="00930EA0" w:rsidRDefault="00930EA0" w:rsidP="00930EA0">
      <w:pPr>
        <w:pStyle w:val="FootnoteText"/>
        <w:numPr>
          <w:ilvl w:val="0"/>
          <w:numId w:val="11"/>
        </w:numPr>
        <w:shd w:val="clear" w:color="auto" w:fill="FFFFFF"/>
        <w:spacing w:line="270" w:lineRule="atLeast"/>
        <w:rPr>
          <w:rFonts w:ascii="Arial" w:hAnsi="Arial" w:cs="Arial"/>
          <w:color w:val="000000"/>
        </w:rPr>
      </w:pPr>
      <w:r w:rsidRPr="00930EA0">
        <w:rPr>
          <w:rFonts w:ascii="Arial" w:hAnsi="Arial" w:cs="Arial"/>
          <w:color w:val="000000"/>
        </w:rPr>
        <w:t xml:space="preserve"> Vascular limb occlusion in twin-twin transfusion syndrome (TTTS): case series and literature review.</w:t>
      </w:r>
      <w:r w:rsidRPr="00930EA0">
        <w:rPr>
          <w:rFonts w:ascii="Arial" w:hAnsi="Arial" w:cs="Arial"/>
          <w:color w:val="000000"/>
          <w:shd w:val="clear" w:color="auto" w:fill="FFFFFF"/>
        </w:rPr>
        <w:t xml:space="preserve"> </w:t>
      </w:r>
      <w:r w:rsidRPr="00930EA0">
        <w:rPr>
          <w:rFonts w:ascii="Arial" w:hAnsi="Arial" w:cs="Arial"/>
          <w:color w:val="000000"/>
        </w:rPr>
        <w:t>Schrey S, Huber A, Hecher K, Quintero R,</w:t>
      </w:r>
      <w:r w:rsidRPr="00930EA0">
        <w:rPr>
          <w:rStyle w:val="apple-converted-space"/>
          <w:rFonts w:ascii="Arial" w:hAnsi="Arial" w:cs="Arial"/>
          <w:color w:val="000000"/>
        </w:rPr>
        <w:t> </w:t>
      </w:r>
      <w:r w:rsidRPr="00930EA0">
        <w:rPr>
          <w:rFonts w:ascii="Arial" w:hAnsi="Arial" w:cs="Arial"/>
          <w:b/>
          <w:bCs/>
          <w:color w:val="000000"/>
        </w:rPr>
        <w:t>Alkazaleh F</w:t>
      </w:r>
      <w:r w:rsidRPr="00930EA0">
        <w:rPr>
          <w:rFonts w:ascii="Arial" w:hAnsi="Arial" w:cs="Arial"/>
          <w:color w:val="000000"/>
        </w:rPr>
        <w:t>, Moise KJ Jr, Allbert JR, Schneider C, Palermo M, Yinon Y, Chmait RH, Windrim R, Ryan G.</w:t>
      </w:r>
      <w:r w:rsidRPr="00930EA0">
        <w:rPr>
          <w:rStyle w:val="jrnl"/>
          <w:rFonts w:ascii="Arial" w:hAnsi="Arial" w:cs="Arial"/>
          <w:color w:val="000000"/>
        </w:rPr>
        <w:t>Am J Obstet Gynecol</w:t>
      </w:r>
      <w:r w:rsidRPr="00930EA0">
        <w:rPr>
          <w:rFonts w:ascii="Arial" w:hAnsi="Arial" w:cs="Arial"/>
          <w:color w:val="000000"/>
        </w:rPr>
        <w:t>. 012 Aug;207(2):131.e1-10. doi: 10.1016/j.ajog.2012.06.005. Epub 2012 Jun 11. Review.</w:t>
      </w:r>
    </w:p>
    <w:p w:rsidR="00F91CC1" w:rsidRDefault="00F91CC1" w:rsidP="00F91CC1">
      <w:pPr>
        <w:pStyle w:val="ListParagraph"/>
        <w:rPr>
          <w:rFonts w:ascii="Arial" w:hAnsi="Arial" w:cs="Arial"/>
          <w:color w:val="000000"/>
        </w:rPr>
      </w:pPr>
    </w:p>
    <w:p w:rsidR="00F91CC1" w:rsidRDefault="00F91CC1" w:rsidP="00F91CC1">
      <w:pPr>
        <w:pStyle w:val="FootnoteText"/>
        <w:numPr>
          <w:ilvl w:val="0"/>
          <w:numId w:val="11"/>
        </w:numPr>
        <w:shd w:val="clear" w:color="auto" w:fill="FFFFFF"/>
        <w:spacing w:line="270" w:lineRule="atLeast"/>
        <w:rPr>
          <w:rFonts w:ascii="Arial" w:hAnsi="Arial" w:cs="Arial"/>
          <w:color w:val="000000"/>
        </w:rPr>
      </w:pPr>
      <w:r w:rsidRPr="00930EA0">
        <w:rPr>
          <w:rFonts w:ascii="Arial" w:hAnsi="Arial" w:cs="Arial"/>
          <w:color w:val="000000"/>
        </w:rPr>
        <w:t>Risk factors of surgical failure following sacrospinous colpopexy for the treatment of uterovaginal prolapse. Qatawneh A, Thekrallah F, Bata M,</w:t>
      </w:r>
      <w:r w:rsidRPr="00930EA0">
        <w:rPr>
          <w:rStyle w:val="apple-converted-space"/>
          <w:rFonts w:ascii="Arial" w:hAnsi="Arial" w:cs="Arial"/>
          <w:color w:val="000000"/>
        </w:rPr>
        <w:t> </w:t>
      </w:r>
      <w:r w:rsidRPr="00930EA0">
        <w:rPr>
          <w:rFonts w:ascii="Arial" w:hAnsi="Arial" w:cs="Arial"/>
          <w:b/>
          <w:bCs/>
          <w:color w:val="000000"/>
        </w:rPr>
        <w:t>Al-Kazaleh F</w:t>
      </w:r>
      <w:r w:rsidRPr="00930EA0">
        <w:rPr>
          <w:rFonts w:ascii="Arial" w:hAnsi="Arial" w:cs="Arial"/>
          <w:color w:val="000000"/>
        </w:rPr>
        <w:t>, Almustafa M, Abu-Kader I.</w:t>
      </w:r>
      <w:r w:rsidRPr="00930EA0">
        <w:rPr>
          <w:rStyle w:val="jrnl"/>
          <w:rFonts w:ascii="Arial" w:hAnsi="Arial" w:cs="Arial"/>
          <w:color w:val="000000"/>
        </w:rPr>
        <w:t>Arch Gynecol Obstet</w:t>
      </w:r>
      <w:r w:rsidRPr="00930EA0">
        <w:rPr>
          <w:rFonts w:ascii="Arial" w:hAnsi="Arial" w:cs="Arial"/>
          <w:color w:val="000000"/>
        </w:rPr>
        <w:t>. 2013 Jun;287(6):1159-65. doi: 10.1007/s00404-012-2685-8. Epub 2012 Dec 28.</w:t>
      </w:r>
    </w:p>
    <w:p w:rsidR="00F91CC1" w:rsidRPr="00F91CC1" w:rsidRDefault="00F91CC1" w:rsidP="00F91CC1">
      <w:pPr>
        <w:pStyle w:val="FootnoteText"/>
        <w:numPr>
          <w:ilvl w:val="0"/>
          <w:numId w:val="11"/>
        </w:numPr>
        <w:shd w:val="clear" w:color="auto" w:fill="FFFFFF"/>
        <w:spacing w:before="90" w:after="90" w:line="270" w:lineRule="atLeast"/>
        <w:rPr>
          <w:rFonts w:ascii="Arial" w:hAnsi="Arial" w:cs="Arial"/>
          <w:color w:val="000000"/>
        </w:rPr>
      </w:pPr>
      <w:r w:rsidRPr="00F91CC1">
        <w:rPr>
          <w:rFonts w:ascii="Arial" w:hAnsi="Arial" w:cs="Arial"/>
          <w:color w:val="000000"/>
        </w:rPr>
        <w:t>Atosiban and nifedipine in the suppression of pre-term labour: a comparative study. Saleh SS, Al-Ramahi MQ, Al Kazaleh FA.</w:t>
      </w:r>
      <w:r w:rsidRPr="00F91CC1">
        <w:rPr>
          <w:rStyle w:val="jrnl"/>
          <w:rFonts w:ascii="Arial" w:hAnsi="Arial" w:cs="Arial"/>
          <w:color w:val="000000"/>
        </w:rPr>
        <w:t xml:space="preserve"> J Obstet Gynaecol</w:t>
      </w:r>
      <w:r w:rsidRPr="00F91CC1">
        <w:rPr>
          <w:rFonts w:ascii="Arial" w:hAnsi="Arial" w:cs="Arial"/>
          <w:color w:val="000000"/>
        </w:rPr>
        <w:t>. 2013 Jan;33(1):43-5. doi: 10.3109/01443615.2012.721822.</w:t>
      </w:r>
    </w:p>
    <w:p w:rsidR="00F91CC1" w:rsidRDefault="00F91CC1" w:rsidP="00F91CC1">
      <w:pPr>
        <w:pStyle w:val="FootnoteText"/>
        <w:shd w:val="clear" w:color="auto" w:fill="FFFFFF"/>
        <w:spacing w:line="270" w:lineRule="atLeast"/>
        <w:ind w:left="720"/>
        <w:rPr>
          <w:rFonts w:ascii="Arial" w:hAnsi="Arial" w:cs="Arial"/>
          <w:color w:val="000000"/>
        </w:rPr>
      </w:pPr>
    </w:p>
    <w:p w:rsidR="00930EA0" w:rsidRDefault="00930EA0" w:rsidP="00930EA0">
      <w:pPr>
        <w:pStyle w:val="FootnoteText"/>
        <w:numPr>
          <w:ilvl w:val="0"/>
          <w:numId w:val="11"/>
        </w:numPr>
        <w:shd w:val="clear" w:color="auto" w:fill="FFFFFF"/>
        <w:spacing w:before="90" w:after="90" w:line="270" w:lineRule="atLeast"/>
        <w:rPr>
          <w:rFonts w:ascii="Arial" w:hAnsi="Arial" w:cs="Arial"/>
          <w:color w:val="000000"/>
        </w:rPr>
      </w:pPr>
      <w:r w:rsidRPr="00930EA0">
        <w:rPr>
          <w:rFonts w:ascii="Arial" w:hAnsi="Arial" w:cs="Arial"/>
          <w:color w:val="000000"/>
        </w:rPr>
        <w:t>Iatrogenic water intoxication in healthy parturient causing convulsions and fractured mandible. Abu Halaweh SA, Aloweidi AS, Qudaisat IY, Al-Kazaleh FA.</w:t>
      </w:r>
      <w:r w:rsidRPr="00930EA0">
        <w:rPr>
          <w:rStyle w:val="jrnl"/>
          <w:rFonts w:ascii="Arial" w:hAnsi="Arial" w:cs="Arial"/>
          <w:color w:val="000000"/>
        </w:rPr>
        <w:t>Saudi Med J</w:t>
      </w:r>
      <w:r w:rsidRPr="00930EA0">
        <w:rPr>
          <w:rFonts w:ascii="Arial" w:hAnsi="Arial" w:cs="Arial"/>
          <w:color w:val="000000"/>
        </w:rPr>
        <w:t>. 2014 Feb;35(2):192-4.</w:t>
      </w:r>
    </w:p>
    <w:p w:rsidR="00296D78" w:rsidRDefault="00296D78">
      <w:pPr>
        <w:rPr>
          <w:rFonts w:ascii="Arial" w:hAnsi="Arial"/>
          <w:sz w:val="24"/>
        </w:rPr>
      </w:pPr>
    </w:p>
    <w:sectPr w:rsidR="00296D78">
      <w:footerReference w:type="even" r:id="rId63"/>
      <w:footerReference w:type="default" r:id="rId64"/>
      <w:pgSz w:w="11906" w:h="16838"/>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D02" w:rsidRDefault="003E4D02">
      <w:r>
        <w:separator/>
      </w:r>
    </w:p>
  </w:endnote>
  <w:endnote w:type="continuationSeparator" w:id="1">
    <w:p w:rsidR="003E4D02" w:rsidRDefault="003E4D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6A1" w:rsidRDefault="000F06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F06A1" w:rsidRDefault="000F06A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6A1" w:rsidRDefault="000F06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590F">
      <w:rPr>
        <w:rStyle w:val="PageNumber"/>
        <w:noProof/>
      </w:rPr>
      <w:t>1</w:t>
    </w:r>
    <w:r>
      <w:rPr>
        <w:rStyle w:val="PageNumber"/>
      </w:rPr>
      <w:fldChar w:fldCharType="end"/>
    </w:r>
  </w:p>
  <w:p w:rsidR="000F06A1" w:rsidRDefault="000F06A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D02" w:rsidRDefault="003E4D02">
      <w:r>
        <w:separator/>
      </w:r>
    </w:p>
  </w:footnote>
  <w:footnote w:type="continuationSeparator" w:id="1">
    <w:p w:rsidR="003E4D02" w:rsidRDefault="003E4D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2CEC"/>
    <w:multiLevelType w:val="hybridMultilevel"/>
    <w:tmpl w:val="B93A550E"/>
    <w:lvl w:ilvl="0" w:tplc="6262AAB6">
      <w:start w:val="1"/>
      <w:numFmt w:val="decimal"/>
      <w:lvlText w:val="%1"/>
      <w:lvlJc w:val="left"/>
      <w:pPr>
        <w:tabs>
          <w:tab w:val="num" w:pos="720"/>
        </w:tabs>
        <w:ind w:left="720" w:hanging="360"/>
      </w:pPr>
      <w:rPr>
        <w:rFonts w:ascii="Times New Roman" w:hAnsi="Times New Roman" w:cs="Times New Roman" w:hint="default"/>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0B6217"/>
    <w:multiLevelType w:val="singleLevel"/>
    <w:tmpl w:val="A58C774E"/>
    <w:lvl w:ilvl="0">
      <w:start w:val="1"/>
      <w:numFmt w:val="decimal"/>
      <w:lvlText w:val="%1"/>
      <w:lvlJc w:val="left"/>
      <w:pPr>
        <w:tabs>
          <w:tab w:val="num" w:pos="720"/>
        </w:tabs>
        <w:ind w:left="720" w:hanging="720"/>
      </w:pPr>
      <w:rPr>
        <w:rFonts w:ascii="Arial" w:hAnsi="Arial" w:hint="default"/>
      </w:rPr>
    </w:lvl>
  </w:abstractNum>
  <w:abstractNum w:abstractNumId="2">
    <w:nsid w:val="0E587B61"/>
    <w:multiLevelType w:val="hybridMultilevel"/>
    <w:tmpl w:val="7BB41A9E"/>
    <w:lvl w:ilvl="0" w:tplc="3140D5CC">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1F7ED8"/>
    <w:multiLevelType w:val="singleLevel"/>
    <w:tmpl w:val="E2940CAE"/>
    <w:lvl w:ilvl="0">
      <w:start w:val="36"/>
      <w:numFmt w:val="decimal"/>
      <w:lvlText w:val="%1"/>
      <w:lvlJc w:val="left"/>
      <w:pPr>
        <w:tabs>
          <w:tab w:val="num" w:pos="720"/>
        </w:tabs>
        <w:ind w:left="720" w:hanging="720"/>
      </w:pPr>
      <w:rPr>
        <w:rFonts w:hint="default"/>
      </w:rPr>
    </w:lvl>
  </w:abstractNum>
  <w:abstractNum w:abstractNumId="4">
    <w:nsid w:val="27E70467"/>
    <w:multiLevelType w:val="singleLevel"/>
    <w:tmpl w:val="05667ED4"/>
    <w:lvl w:ilvl="0">
      <w:start w:val="1"/>
      <w:numFmt w:val="decimal"/>
      <w:lvlText w:val="%1"/>
      <w:lvlJc w:val="left"/>
      <w:pPr>
        <w:tabs>
          <w:tab w:val="num" w:pos="720"/>
        </w:tabs>
        <w:ind w:left="720" w:hanging="720"/>
      </w:pPr>
      <w:rPr>
        <w:rFonts w:hint="default"/>
      </w:rPr>
    </w:lvl>
  </w:abstractNum>
  <w:abstractNum w:abstractNumId="5">
    <w:nsid w:val="28FE6379"/>
    <w:multiLevelType w:val="hybridMultilevel"/>
    <w:tmpl w:val="A56A8760"/>
    <w:lvl w:ilvl="0" w:tplc="0A1879E0">
      <w:start w:val="1"/>
      <w:numFmt w:val="decimal"/>
      <w:lvlText w:val="%1"/>
      <w:lvlJc w:val="left"/>
      <w:pPr>
        <w:tabs>
          <w:tab w:val="num" w:pos="720"/>
        </w:tabs>
        <w:ind w:left="720" w:hanging="360"/>
      </w:pPr>
      <w:rPr>
        <w:rFonts w:ascii="Times New Roman" w:eastAsia="Times New Roman" w:hAnsi="Times New Roman" w:cs="Times New Roman"/>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A457A4"/>
    <w:multiLevelType w:val="singleLevel"/>
    <w:tmpl w:val="E12025B0"/>
    <w:lvl w:ilvl="0">
      <w:start w:val="17"/>
      <w:numFmt w:val="decimal"/>
      <w:lvlText w:val="%1."/>
      <w:lvlJc w:val="left"/>
      <w:pPr>
        <w:tabs>
          <w:tab w:val="num" w:pos="720"/>
        </w:tabs>
        <w:ind w:left="720" w:hanging="720"/>
      </w:pPr>
      <w:rPr>
        <w:rFonts w:hint="default"/>
      </w:rPr>
    </w:lvl>
  </w:abstractNum>
  <w:abstractNum w:abstractNumId="7">
    <w:nsid w:val="2F377E02"/>
    <w:multiLevelType w:val="singleLevel"/>
    <w:tmpl w:val="EAFAFA2C"/>
    <w:lvl w:ilvl="0">
      <w:start w:val="23"/>
      <w:numFmt w:val="decimal"/>
      <w:lvlText w:val="%1"/>
      <w:lvlJc w:val="left"/>
      <w:pPr>
        <w:tabs>
          <w:tab w:val="num" w:pos="720"/>
        </w:tabs>
        <w:ind w:left="720" w:hanging="720"/>
      </w:pPr>
      <w:rPr>
        <w:rFonts w:hint="default"/>
      </w:rPr>
    </w:lvl>
  </w:abstractNum>
  <w:abstractNum w:abstractNumId="8">
    <w:nsid w:val="30945F68"/>
    <w:multiLevelType w:val="singleLevel"/>
    <w:tmpl w:val="D7EE57DE"/>
    <w:lvl w:ilvl="0">
      <w:start w:val="11"/>
      <w:numFmt w:val="decimal"/>
      <w:lvlText w:val="%1."/>
      <w:lvlJc w:val="left"/>
      <w:pPr>
        <w:tabs>
          <w:tab w:val="num" w:pos="720"/>
        </w:tabs>
        <w:ind w:left="720" w:hanging="720"/>
      </w:pPr>
      <w:rPr>
        <w:rFonts w:hint="default"/>
      </w:rPr>
    </w:lvl>
  </w:abstractNum>
  <w:abstractNum w:abstractNumId="9">
    <w:nsid w:val="3D6D3A7F"/>
    <w:multiLevelType w:val="hybridMultilevel"/>
    <w:tmpl w:val="4938501E"/>
    <w:lvl w:ilvl="0" w:tplc="14FC71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699173C"/>
    <w:multiLevelType w:val="hybridMultilevel"/>
    <w:tmpl w:val="6794F676"/>
    <w:lvl w:ilvl="0" w:tplc="43A0D328">
      <w:start w:val="1"/>
      <w:numFmt w:val="decimal"/>
      <w:lvlText w:val="%1"/>
      <w:lvlJc w:val="left"/>
      <w:pPr>
        <w:tabs>
          <w:tab w:val="num" w:pos="3798"/>
        </w:tabs>
        <w:ind w:left="3798" w:hanging="360"/>
      </w:pPr>
      <w:rPr>
        <w:rFonts w:hint="default"/>
      </w:rPr>
    </w:lvl>
    <w:lvl w:ilvl="1" w:tplc="04090019" w:tentative="1">
      <w:start w:val="1"/>
      <w:numFmt w:val="lowerLetter"/>
      <w:lvlText w:val="%2."/>
      <w:lvlJc w:val="left"/>
      <w:pPr>
        <w:tabs>
          <w:tab w:val="num" w:pos="4518"/>
        </w:tabs>
        <w:ind w:left="4518" w:hanging="360"/>
      </w:pPr>
    </w:lvl>
    <w:lvl w:ilvl="2" w:tplc="0409001B" w:tentative="1">
      <w:start w:val="1"/>
      <w:numFmt w:val="lowerRoman"/>
      <w:lvlText w:val="%3."/>
      <w:lvlJc w:val="right"/>
      <w:pPr>
        <w:tabs>
          <w:tab w:val="num" w:pos="5238"/>
        </w:tabs>
        <w:ind w:left="5238" w:hanging="180"/>
      </w:pPr>
    </w:lvl>
    <w:lvl w:ilvl="3" w:tplc="0409000F" w:tentative="1">
      <w:start w:val="1"/>
      <w:numFmt w:val="decimal"/>
      <w:lvlText w:val="%4."/>
      <w:lvlJc w:val="left"/>
      <w:pPr>
        <w:tabs>
          <w:tab w:val="num" w:pos="5958"/>
        </w:tabs>
        <w:ind w:left="5958" w:hanging="360"/>
      </w:pPr>
    </w:lvl>
    <w:lvl w:ilvl="4" w:tplc="04090019" w:tentative="1">
      <w:start w:val="1"/>
      <w:numFmt w:val="lowerLetter"/>
      <w:lvlText w:val="%5."/>
      <w:lvlJc w:val="left"/>
      <w:pPr>
        <w:tabs>
          <w:tab w:val="num" w:pos="6678"/>
        </w:tabs>
        <w:ind w:left="6678" w:hanging="360"/>
      </w:pPr>
    </w:lvl>
    <w:lvl w:ilvl="5" w:tplc="0409001B" w:tentative="1">
      <w:start w:val="1"/>
      <w:numFmt w:val="lowerRoman"/>
      <w:lvlText w:val="%6."/>
      <w:lvlJc w:val="right"/>
      <w:pPr>
        <w:tabs>
          <w:tab w:val="num" w:pos="7398"/>
        </w:tabs>
        <w:ind w:left="7398" w:hanging="180"/>
      </w:pPr>
    </w:lvl>
    <w:lvl w:ilvl="6" w:tplc="0409000F" w:tentative="1">
      <w:start w:val="1"/>
      <w:numFmt w:val="decimal"/>
      <w:lvlText w:val="%7."/>
      <w:lvlJc w:val="left"/>
      <w:pPr>
        <w:tabs>
          <w:tab w:val="num" w:pos="8118"/>
        </w:tabs>
        <w:ind w:left="8118" w:hanging="360"/>
      </w:pPr>
    </w:lvl>
    <w:lvl w:ilvl="7" w:tplc="04090019" w:tentative="1">
      <w:start w:val="1"/>
      <w:numFmt w:val="lowerLetter"/>
      <w:lvlText w:val="%8."/>
      <w:lvlJc w:val="left"/>
      <w:pPr>
        <w:tabs>
          <w:tab w:val="num" w:pos="8838"/>
        </w:tabs>
        <w:ind w:left="8838" w:hanging="360"/>
      </w:pPr>
    </w:lvl>
    <w:lvl w:ilvl="8" w:tplc="0409001B" w:tentative="1">
      <w:start w:val="1"/>
      <w:numFmt w:val="lowerRoman"/>
      <w:lvlText w:val="%9."/>
      <w:lvlJc w:val="right"/>
      <w:pPr>
        <w:tabs>
          <w:tab w:val="num" w:pos="9558"/>
        </w:tabs>
        <w:ind w:left="9558" w:hanging="180"/>
      </w:pPr>
    </w:lvl>
  </w:abstractNum>
  <w:abstractNum w:abstractNumId="11">
    <w:nsid w:val="4EE976F0"/>
    <w:multiLevelType w:val="singleLevel"/>
    <w:tmpl w:val="474CA4A6"/>
    <w:lvl w:ilvl="0">
      <w:start w:val="16"/>
      <w:numFmt w:val="decimal"/>
      <w:lvlText w:val="%1."/>
      <w:lvlJc w:val="left"/>
      <w:pPr>
        <w:tabs>
          <w:tab w:val="num" w:pos="720"/>
        </w:tabs>
        <w:ind w:left="720" w:hanging="720"/>
      </w:pPr>
      <w:rPr>
        <w:rFonts w:hint="default"/>
      </w:rPr>
    </w:lvl>
  </w:abstractNum>
  <w:abstractNum w:abstractNumId="12">
    <w:nsid w:val="52607A92"/>
    <w:multiLevelType w:val="singleLevel"/>
    <w:tmpl w:val="2E606F2E"/>
    <w:lvl w:ilvl="0">
      <w:start w:val="7"/>
      <w:numFmt w:val="decimal"/>
      <w:lvlText w:val="%1."/>
      <w:lvlJc w:val="left"/>
      <w:pPr>
        <w:tabs>
          <w:tab w:val="num" w:pos="720"/>
        </w:tabs>
        <w:ind w:left="720" w:hanging="720"/>
      </w:pPr>
      <w:rPr>
        <w:rFonts w:hint="default"/>
      </w:rPr>
    </w:lvl>
  </w:abstractNum>
  <w:abstractNum w:abstractNumId="13">
    <w:nsid w:val="6E853278"/>
    <w:multiLevelType w:val="singleLevel"/>
    <w:tmpl w:val="D1A0A066"/>
    <w:lvl w:ilvl="0">
      <w:start w:val="8"/>
      <w:numFmt w:val="decimal"/>
      <w:lvlText w:val="%1-"/>
      <w:lvlJc w:val="left"/>
      <w:pPr>
        <w:tabs>
          <w:tab w:val="num" w:pos="720"/>
        </w:tabs>
        <w:ind w:left="720" w:hanging="720"/>
      </w:pPr>
      <w:rPr>
        <w:rFonts w:hint="default"/>
      </w:rPr>
    </w:lvl>
  </w:abstractNum>
  <w:abstractNum w:abstractNumId="14">
    <w:nsid w:val="733164FA"/>
    <w:multiLevelType w:val="singleLevel"/>
    <w:tmpl w:val="8820A6DE"/>
    <w:lvl w:ilvl="0">
      <w:start w:val="2"/>
      <w:numFmt w:val="decimal"/>
      <w:lvlText w:val="%1"/>
      <w:lvlJc w:val="left"/>
      <w:pPr>
        <w:tabs>
          <w:tab w:val="num" w:pos="720"/>
        </w:tabs>
        <w:ind w:left="720" w:hanging="720"/>
      </w:pPr>
      <w:rPr>
        <w:rFonts w:hint="default"/>
      </w:rPr>
    </w:lvl>
  </w:abstractNum>
  <w:num w:numId="1">
    <w:abstractNumId w:val="12"/>
  </w:num>
  <w:num w:numId="2">
    <w:abstractNumId w:val="1"/>
  </w:num>
  <w:num w:numId="3">
    <w:abstractNumId w:val="3"/>
  </w:num>
  <w:num w:numId="4">
    <w:abstractNumId w:val="14"/>
  </w:num>
  <w:num w:numId="5">
    <w:abstractNumId w:val="11"/>
  </w:num>
  <w:num w:numId="6">
    <w:abstractNumId w:val="13"/>
  </w:num>
  <w:num w:numId="7">
    <w:abstractNumId w:val="6"/>
  </w:num>
  <w:num w:numId="8">
    <w:abstractNumId w:val="8"/>
  </w:num>
  <w:num w:numId="9">
    <w:abstractNumId w:val="7"/>
  </w:num>
  <w:num w:numId="10">
    <w:abstractNumId w:val="4"/>
  </w:num>
  <w:num w:numId="11">
    <w:abstractNumId w:val="9"/>
  </w:num>
  <w:num w:numId="12">
    <w:abstractNumId w:val="5"/>
  </w:num>
  <w:num w:numId="13">
    <w:abstractNumId w:val="0"/>
  </w:num>
  <w:num w:numId="14">
    <w:abstractNumId w:val="2"/>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D1D65"/>
    <w:rsid w:val="00003D6F"/>
    <w:rsid w:val="000136DC"/>
    <w:rsid w:val="000502B9"/>
    <w:rsid w:val="000F06A1"/>
    <w:rsid w:val="00102982"/>
    <w:rsid w:val="00150824"/>
    <w:rsid w:val="001E590F"/>
    <w:rsid w:val="001F3DBB"/>
    <w:rsid w:val="002151F5"/>
    <w:rsid w:val="002237E6"/>
    <w:rsid w:val="00271082"/>
    <w:rsid w:val="002848DA"/>
    <w:rsid w:val="00296D78"/>
    <w:rsid w:val="002D2812"/>
    <w:rsid w:val="002D5350"/>
    <w:rsid w:val="002E4853"/>
    <w:rsid w:val="002E64F2"/>
    <w:rsid w:val="003040D0"/>
    <w:rsid w:val="00354848"/>
    <w:rsid w:val="00380EFF"/>
    <w:rsid w:val="00391C7E"/>
    <w:rsid w:val="003C2834"/>
    <w:rsid w:val="003E4D02"/>
    <w:rsid w:val="003E653C"/>
    <w:rsid w:val="003F22CE"/>
    <w:rsid w:val="00427E8C"/>
    <w:rsid w:val="0045239E"/>
    <w:rsid w:val="004650B6"/>
    <w:rsid w:val="0047310E"/>
    <w:rsid w:val="004B632C"/>
    <w:rsid w:val="004D0D5D"/>
    <w:rsid w:val="004D3831"/>
    <w:rsid w:val="004E3B9D"/>
    <w:rsid w:val="00537A5B"/>
    <w:rsid w:val="005D7769"/>
    <w:rsid w:val="005E4646"/>
    <w:rsid w:val="0060150C"/>
    <w:rsid w:val="00663B86"/>
    <w:rsid w:val="006869F0"/>
    <w:rsid w:val="006902E5"/>
    <w:rsid w:val="00690469"/>
    <w:rsid w:val="006A1A0A"/>
    <w:rsid w:val="006B25A6"/>
    <w:rsid w:val="006E1758"/>
    <w:rsid w:val="007409D0"/>
    <w:rsid w:val="0076707A"/>
    <w:rsid w:val="007C1742"/>
    <w:rsid w:val="007D1D65"/>
    <w:rsid w:val="007F40DD"/>
    <w:rsid w:val="00812DF0"/>
    <w:rsid w:val="00827388"/>
    <w:rsid w:val="0084467A"/>
    <w:rsid w:val="00851E1D"/>
    <w:rsid w:val="0085406D"/>
    <w:rsid w:val="008928C4"/>
    <w:rsid w:val="008A027A"/>
    <w:rsid w:val="008C5DA7"/>
    <w:rsid w:val="008E244F"/>
    <w:rsid w:val="00900133"/>
    <w:rsid w:val="00915AC1"/>
    <w:rsid w:val="00925B10"/>
    <w:rsid w:val="00930EA0"/>
    <w:rsid w:val="00934150"/>
    <w:rsid w:val="00976AE2"/>
    <w:rsid w:val="009F355B"/>
    <w:rsid w:val="00A10920"/>
    <w:rsid w:val="00A163AC"/>
    <w:rsid w:val="00A53157"/>
    <w:rsid w:val="00A93837"/>
    <w:rsid w:val="00AA02C4"/>
    <w:rsid w:val="00B00C0C"/>
    <w:rsid w:val="00B022D8"/>
    <w:rsid w:val="00B02886"/>
    <w:rsid w:val="00B307DA"/>
    <w:rsid w:val="00B57B73"/>
    <w:rsid w:val="00B814C3"/>
    <w:rsid w:val="00BA5E0F"/>
    <w:rsid w:val="00C2256D"/>
    <w:rsid w:val="00C51EC5"/>
    <w:rsid w:val="00C85642"/>
    <w:rsid w:val="00CC57A6"/>
    <w:rsid w:val="00D034EF"/>
    <w:rsid w:val="00D32D33"/>
    <w:rsid w:val="00D761AD"/>
    <w:rsid w:val="00D80ED4"/>
    <w:rsid w:val="00DA3F26"/>
    <w:rsid w:val="00DF2B12"/>
    <w:rsid w:val="00E01D1D"/>
    <w:rsid w:val="00E5766A"/>
    <w:rsid w:val="00ED2D48"/>
    <w:rsid w:val="00EE0FCC"/>
    <w:rsid w:val="00EF19F9"/>
    <w:rsid w:val="00F73E45"/>
    <w:rsid w:val="00F774F7"/>
    <w:rsid w:val="00F91CC1"/>
    <w:rsid w:val="00FA3FFF"/>
    <w:rsid w:val="00FB51BD"/>
    <w:rsid w:val="00FD3D9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bCs/>
      <w:noProof/>
      <w:sz w:val="36"/>
      <w:szCs w:val="36"/>
      <w:u w:val="single"/>
    </w:rPr>
  </w:style>
  <w:style w:type="paragraph" w:styleId="Heading2">
    <w:name w:val="heading 2"/>
    <w:basedOn w:val="Normal"/>
    <w:next w:val="Normal"/>
    <w:qFormat/>
    <w:pPr>
      <w:keepNext/>
      <w:outlineLvl w:val="1"/>
    </w:pPr>
    <w:rPr>
      <w:b/>
      <w:bCs/>
      <w:noProof/>
      <w:sz w:val="28"/>
      <w:szCs w:val="28"/>
      <w:u w:val="single"/>
    </w:rPr>
  </w:style>
  <w:style w:type="paragraph" w:styleId="Heading3">
    <w:name w:val="heading 3"/>
    <w:basedOn w:val="Normal"/>
    <w:next w:val="Normal"/>
    <w:qFormat/>
    <w:pPr>
      <w:keepNext/>
      <w:outlineLvl w:val="2"/>
    </w:pPr>
    <w:rPr>
      <w:b/>
      <w:bCs/>
      <w:noProof/>
      <w:sz w:val="24"/>
      <w:szCs w:val="24"/>
      <w:u w:val="single"/>
    </w:rPr>
  </w:style>
  <w:style w:type="paragraph" w:styleId="Heading4">
    <w:name w:val="heading 4"/>
    <w:basedOn w:val="Normal"/>
    <w:next w:val="Normal"/>
    <w:qFormat/>
    <w:pPr>
      <w:keepNext/>
      <w:ind w:firstLine="720"/>
      <w:outlineLvl w:val="3"/>
    </w:pPr>
    <w:rPr>
      <w:noProof/>
      <w:sz w:val="24"/>
      <w:szCs w:val="24"/>
    </w:rPr>
  </w:style>
  <w:style w:type="paragraph" w:styleId="Heading5">
    <w:name w:val="heading 5"/>
    <w:basedOn w:val="Normal"/>
    <w:next w:val="Normal"/>
    <w:qFormat/>
    <w:pPr>
      <w:keepNext/>
      <w:outlineLvl w:val="4"/>
    </w:pPr>
    <w:rPr>
      <w:b/>
      <w:bCs/>
      <w:noProof/>
      <w:sz w:val="24"/>
      <w:szCs w:val="24"/>
    </w:rPr>
  </w:style>
  <w:style w:type="paragraph" w:styleId="Heading7">
    <w:name w:val="heading 7"/>
    <w:basedOn w:val="Normal"/>
    <w:next w:val="Normal"/>
    <w:qFormat/>
    <w:pPr>
      <w:keepNext/>
      <w:outlineLvl w:val="6"/>
    </w:pPr>
    <w:rPr>
      <w:b/>
      <w:sz w:val="3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noProof/>
      <w:sz w:val="40"/>
      <w:szCs w:val="40"/>
    </w:rPr>
  </w:style>
  <w:style w:type="paragraph" w:styleId="Subtitle">
    <w:name w:val="Subtitle"/>
    <w:basedOn w:val="Normal"/>
    <w:qFormat/>
    <w:rPr>
      <w:b/>
      <w:bCs/>
      <w:noProof/>
      <w:sz w:val="32"/>
      <w:szCs w:val="32"/>
      <w:u w:val="single"/>
    </w:rPr>
  </w:style>
  <w:style w:type="paragraph" w:styleId="NormalWeb">
    <w:name w:val="Normal (Web)"/>
    <w:basedOn w:val="Normal"/>
    <w:pPr>
      <w:spacing w:before="100" w:beforeAutospacing="1" w:after="100" w:afterAutospacing="1"/>
    </w:pPr>
    <w:rPr>
      <w:rFonts w:ascii="Arial Unicode MS" w:eastAsia="Arial Unicode MS" w:hAnsi="Arial Unicode MS"/>
      <w:color w:val="C0C0C0"/>
      <w:sz w:val="24"/>
      <w:szCs w:val="24"/>
    </w:rPr>
  </w:style>
  <w:style w:type="paragraph" w:styleId="BodyTextIndent">
    <w:name w:val="Body Text Indent"/>
    <w:basedOn w:val="Normal"/>
    <w:pPr>
      <w:widowControl w:val="0"/>
      <w:tabs>
        <w:tab w:val="left" w:pos="-432"/>
        <w:tab w:val="left" w:pos="288"/>
        <w:tab w:val="left" w:pos="72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hanging="270"/>
    </w:pPr>
    <w:rPr>
      <w:rFonts w:ascii="Arial" w:hAnsi="Arial"/>
      <w:sz w:val="24"/>
      <w:szCs w:val="24"/>
      <w:lang w:val="en-GB"/>
    </w:rPr>
  </w:style>
  <w:style w:type="paragraph" w:styleId="BodyText2">
    <w:name w:val="Body Text 2"/>
    <w:basedOn w:val="Normal"/>
    <w:pPr>
      <w:tabs>
        <w:tab w:val="left" w:pos="2880"/>
      </w:tabs>
    </w:pPr>
    <w:rPr>
      <w:noProof/>
      <w:sz w:val="24"/>
      <w:szCs w:val="24"/>
    </w:rPr>
  </w:style>
  <w:style w:type="paragraph" w:styleId="BodyText">
    <w:name w:val="Body Text"/>
    <w:basedOn w:val="Normal"/>
    <w:rPr>
      <w:noProof/>
      <w:sz w:val="24"/>
      <w:szCs w:val="24"/>
    </w:rPr>
  </w:style>
  <w:style w:type="paragraph" w:styleId="BodyTextIndent2">
    <w:name w:val="Body Text Indent 2"/>
    <w:basedOn w:val="Normal"/>
    <w:pPr>
      <w:ind w:left="720" w:hanging="720"/>
    </w:pPr>
    <w:rPr>
      <w:rFonts w:ascii="Arial" w:hAnsi="Arial"/>
      <w:sz w:val="24"/>
      <w:szCs w:val="24"/>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3">
    <w:name w:val="Body Text Indent 3"/>
    <w:basedOn w:val="Normal"/>
    <w:pPr>
      <w:tabs>
        <w:tab w:val="left" w:pos="2880"/>
      </w:tabs>
      <w:ind w:left="2160" w:hanging="2160"/>
    </w:pPr>
    <w:rPr>
      <w:rFonts w:ascii="Arial" w:hAnsi="Arial"/>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TMLPreformatted">
    <w:name w:val="HTML Preformatted"/>
    <w:basedOn w:val="Normal"/>
    <w:rsid w:val="00B57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TMLTypewriter">
    <w:name w:val="HTML Typewriter"/>
    <w:basedOn w:val="DefaultParagraphFont"/>
    <w:rsid w:val="00B57B73"/>
    <w:rPr>
      <w:rFonts w:ascii="Courier New" w:eastAsia="Times New Roman" w:hAnsi="Courier New" w:cs="Courier New" w:hint="default"/>
      <w:sz w:val="20"/>
      <w:szCs w:val="20"/>
    </w:rPr>
  </w:style>
  <w:style w:type="character" w:styleId="Strong">
    <w:name w:val="Strong"/>
    <w:basedOn w:val="DefaultParagraphFont"/>
    <w:qFormat/>
    <w:rsid w:val="00A163AC"/>
    <w:rPr>
      <w:b/>
      <w:bCs/>
    </w:rPr>
  </w:style>
  <w:style w:type="paragraph" w:customStyle="1" w:styleId="Heading22">
    <w:name w:val="Heading 22"/>
    <w:basedOn w:val="Normal"/>
    <w:rsid w:val="00A163AC"/>
    <w:pPr>
      <w:outlineLvl w:val="2"/>
    </w:pPr>
    <w:rPr>
      <w:rFonts w:ascii="Arial" w:hAnsi="Arial" w:cs="Arial"/>
      <w:b/>
      <w:bCs/>
      <w:color w:val="336699"/>
      <w:sz w:val="19"/>
      <w:szCs w:val="19"/>
    </w:rPr>
  </w:style>
  <w:style w:type="character" w:customStyle="1" w:styleId="HTMLTypewriter2">
    <w:name w:val="HTML Typewriter2"/>
    <w:basedOn w:val="DefaultParagraphFont"/>
    <w:rsid w:val="008C5DA7"/>
    <w:rPr>
      <w:rFonts w:ascii="Courier New" w:eastAsia="Times New Roman" w:hAnsi="Courier New" w:cs="Courier New"/>
      <w:sz w:val="20"/>
      <w:szCs w:val="20"/>
    </w:rPr>
  </w:style>
  <w:style w:type="character" w:customStyle="1" w:styleId="ti">
    <w:name w:val="ti"/>
    <w:basedOn w:val="DefaultParagraphFont"/>
    <w:rsid w:val="00925B10"/>
  </w:style>
  <w:style w:type="paragraph" w:customStyle="1" w:styleId="authors1">
    <w:name w:val="authors1"/>
    <w:basedOn w:val="Normal"/>
    <w:rsid w:val="003E653C"/>
    <w:pPr>
      <w:spacing w:before="72" w:line="240" w:lineRule="atLeast"/>
      <w:ind w:left="825"/>
    </w:pPr>
    <w:rPr>
      <w:sz w:val="22"/>
      <w:szCs w:val="22"/>
    </w:rPr>
  </w:style>
  <w:style w:type="paragraph" w:customStyle="1" w:styleId="source1">
    <w:name w:val="source1"/>
    <w:basedOn w:val="Normal"/>
    <w:rsid w:val="003E653C"/>
    <w:pPr>
      <w:spacing w:before="120" w:after="84" w:line="240" w:lineRule="atLeast"/>
      <w:ind w:left="825"/>
    </w:pPr>
    <w:rPr>
      <w:sz w:val="18"/>
      <w:szCs w:val="18"/>
    </w:rPr>
  </w:style>
  <w:style w:type="character" w:customStyle="1" w:styleId="journalname">
    <w:name w:val="journalname"/>
    <w:basedOn w:val="DefaultParagraphFont"/>
    <w:rsid w:val="003E653C"/>
  </w:style>
  <w:style w:type="character" w:customStyle="1" w:styleId="ti2">
    <w:name w:val="ti2"/>
    <w:basedOn w:val="DefaultParagraphFont"/>
    <w:rsid w:val="003E653C"/>
    <w:rPr>
      <w:rFonts w:cs="Times New Roman"/>
      <w:sz w:val="22"/>
      <w:szCs w:val="22"/>
    </w:rPr>
  </w:style>
  <w:style w:type="character" w:customStyle="1" w:styleId="apple-converted-space">
    <w:name w:val="apple-converted-space"/>
    <w:basedOn w:val="DefaultParagraphFont"/>
    <w:rsid w:val="00930EA0"/>
  </w:style>
  <w:style w:type="paragraph" w:customStyle="1" w:styleId="desc">
    <w:name w:val="desc"/>
    <w:basedOn w:val="Normal"/>
    <w:rsid w:val="00930EA0"/>
    <w:pPr>
      <w:spacing w:before="100" w:beforeAutospacing="1" w:after="100" w:afterAutospacing="1"/>
    </w:pPr>
    <w:rPr>
      <w:sz w:val="24"/>
      <w:szCs w:val="24"/>
    </w:rPr>
  </w:style>
  <w:style w:type="paragraph" w:customStyle="1" w:styleId="details">
    <w:name w:val="details"/>
    <w:basedOn w:val="Normal"/>
    <w:rsid w:val="00930EA0"/>
    <w:pPr>
      <w:spacing w:before="100" w:beforeAutospacing="1" w:after="100" w:afterAutospacing="1"/>
    </w:pPr>
    <w:rPr>
      <w:sz w:val="24"/>
      <w:szCs w:val="24"/>
    </w:rPr>
  </w:style>
  <w:style w:type="character" w:customStyle="1" w:styleId="jrnl">
    <w:name w:val="jrnl"/>
    <w:basedOn w:val="DefaultParagraphFont"/>
    <w:rsid w:val="00930EA0"/>
  </w:style>
  <w:style w:type="paragraph" w:styleId="ListParagraph">
    <w:name w:val="List Paragraph"/>
    <w:basedOn w:val="Normal"/>
    <w:uiPriority w:val="34"/>
    <w:qFormat/>
    <w:rsid w:val="00F91CC1"/>
    <w:pPr>
      <w:ind w:left="720"/>
      <w:contextualSpacing/>
    </w:pPr>
  </w:style>
</w:styles>
</file>

<file path=word/webSettings.xml><?xml version="1.0" encoding="utf-8"?>
<w:webSettings xmlns:r="http://schemas.openxmlformats.org/officeDocument/2006/relationships" xmlns:w="http://schemas.openxmlformats.org/wordprocessingml/2006/main">
  <w:divs>
    <w:div w:id="9067343">
      <w:bodyDiv w:val="1"/>
      <w:marLeft w:val="0"/>
      <w:marRight w:val="0"/>
      <w:marTop w:val="0"/>
      <w:marBottom w:val="0"/>
      <w:divBdr>
        <w:top w:val="none" w:sz="0" w:space="0" w:color="auto"/>
        <w:left w:val="none" w:sz="0" w:space="0" w:color="auto"/>
        <w:bottom w:val="none" w:sz="0" w:space="0" w:color="auto"/>
        <w:right w:val="none" w:sz="0" w:space="0" w:color="auto"/>
      </w:divBdr>
    </w:div>
    <w:div w:id="55014305">
      <w:bodyDiv w:val="1"/>
      <w:marLeft w:val="0"/>
      <w:marRight w:val="0"/>
      <w:marTop w:val="0"/>
      <w:marBottom w:val="0"/>
      <w:divBdr>
        <w:top w:val="none" w:sz="0" w:space="0" w:color="auto"/>
        <w:left w:val="none" w:sz="0" w:space="0" w:color="auto"/>
        <w:bottom w:val="none" w:sz="0" w:space="0" w:color="auto"/>
        <w:right w:val="none" w:sz="0" w:space="0" w:color="auto"/>
      </w:divBdr>
    </w:div>
    <w:div w:id="64644735">
      <w:bodyDiv w:val="1"/>
      <w:marLeft w:val="0"/>
      <w:marRight w:val="0"/>
      <w:marTop w:val="0"/>
      <w:marBottom w:val="0"/>
      <w:divBdr>
        <w:top w:val="none" w:sz="0" w:space="0" w:color="auto"/>
        <w:left w:val="none" w:sz="0" w:space="0" w:color="auto"/>
        <w:bottom w:val="none" w:sz="0" w:space="0" w:color="auto"/>
        <w:right w:val="none" w:sz="0" w:space="0" w:color="auto"/>
      </w:divBdr>
    </w:div>
    <w:div w:id="234173190">
      <w:bodyDiv w:val="1"/>
      <w:marLeft w:val="0"/>
      <w:marRight w:val="0"/>
      <w:marTop w:val="0"/>
      <w:marBottom w:val="0"/>
      <w:divBdr>
        <w:top w:val="none" w:sz="0" w:space="0" w:color="auto"/>
        <w:left w:val="none" w:sz="0" w:space="0" w:color="auto"/>
        <w:bottom w:val="none" w:sz="0" w:space="0" w:color="auto"/>
        <w:right w:val="none" w:sz="0" w:space="0" w:color="auto"/>
      </w:divBdr>
    </w:div>
    <w:div w:id="306207436">
      <w:bodyDiv w:val="1"/>
      <w:marLeft w:val="0"/>
      <w:marRight w:val="0"/>
      <w:marTop w:val="0"/>
      <w:marBottom w:val="0"/>
      <w:divBdr>
        <w:top w:val="none" w:sz="0" w:space="0" w:color="auto"/>
        <w:left w:val="none" w:sz="0" w:space="0" w:color="auto"/>
        <w:bottom w:val="none" w:sz="0" w:space="0" w:color="auto"/>
        <w:right w:val="none" w:sz="0" w:space="0" w:color="auto"/>
      </w:divBdr>
    </w:div>
    <w:div w:id="311570091">
      <w:bodyDiv w:val="1"/>
      <w:marLeft w:val="0"/>
      <w:marRight w:val="0"/>
      <w:marTop w:val="0"/>
      <w:marBottom w:val="0"/>
      <w:divBdr>
        <w:top w:val="none" w:sz="0" w:space="0" w:color="auto"/>
        <w:left w:val="none" w:sz="0" w:space="0" w:color="auto"/>
        <w:bottom w:val="none" w:sz="0" w:space="0" w:color="auto"/>
        <w:right w:val="none" w:sz="0" w:space="0" w:color="auto"/>
      </w:divBdr>
    </w:div>
    <w:div w:id="378742787">
      <w:bodyDiv w:val="1"/>
      <w:marLeft w:val="0"/>
      <w:marRight w:val="0"/>
      <w:marTop w:val="0"/>
      <w:marBottom w:val="0"/>
      <w:divBdr>
        <w:top w:val="none" w:sz="0" w:space="0" w:color="auto"/>
        <w:left w:val="none" w:sz="0" w:space="0" w:color="auto"/>
        <w:bottom w:val="none" w:sz="0" w:space="0" w:color="auto"/>
        <w:right w:val="none" w:sz="0" w:space="0" w:color="auto"/>
      </w:divBdr>
      <w:divsChild>
        <w:div w:id="137501391">
          <w:marLeft w:val="120"/>
          <w:marRight w:val="120"/>
          <w:marTop w:val="0"/>
          <w:marBottom w:val="0"/>
          <w:divBdr>
            <w:top w:val="none" w:sz="0" w:space="0" w:color="auto"/>
            <w:left w:val="none" w:sz="0" w:space="0" w:color="auto"/>
            <w:bottom w:val="none" w:sz="0" w:space="0" w:color="auto"/>
            <w:right w:val="none" w:sz="0" w:space="0" w:color="auto"/>
          </w:divBdr>
          <w:divsChild>
            <w:div w:id="463886442">
              <w:marLeft w:val="0"/>
              <w:marRight w:val="0"/>
              <w:marTop w:val="0"/>
              <w:marBottom w:val="0"/>
              <w:divBdr>
                <w:top w:val="none" w:sz="0" w:space="0" w:color="auto"/>
                <w:left w:val="none" w:sz="0" w:space="0" w:color="auto"/>
                <w:bottom w:val="none" w:sz="0" w:space="0" w:color="auto"/>
                <w:right w:val="none" w:sz="0" w:space="0" w:color="auto"/>
              </w:divBdr>
              <w:divsChild>
                <w:div w:id="812137977">
                  <w:marLeft w:val="0"/>
                  <w:marRight w:val="0"/>
                  <w:marTop w:val="72"/>
                  <w:marBottom w:val="0"/>
                  <w:divBdr>
                    <w:top w:val="none" w:sz="0" w:space="0" w:color="auto"/>
                    <w:left w:val="none" w:sz="0" w:space="0" w:color="auto"/>
                    <w:bottom w:val="none" w:sz="0" w:space="0" w:color="auto"/>
                    <w:right w:val="none" w:sz="0" w:space="0" w:color="auto"/>
                  </w:divBdr>
                  <w:divsChild>
                    <w:div w:id="1783114926">
                      <w:marLeft w:val="0"/>
                      <w:marRight w:val="0"/>
                      <w:marTop w:val="0"/>
                      <w:marBottom w:val="0"/>
                      <w:divBdr>
                        <w:top w:val="none" w:sz="0" w:space="0" w:color="auto"/>
                        <w:left w:val="none" w:sz="0" w:space="0" w:color="auto"/>
                        <w:bottom w:val="none" w:sz="0" w:space="0" w:color="auto"/>
                        <w:right w:val="none" w:sz="0" w:space="0" w:color="auto"/>
                      </w:divBdr>
                      <w:divsChild>
                        <w:div w:id="1625310149">
                          <w:marLeft w:val="120"/>
                          <w:marRight w:val="0"/>
                          <w:marTop w:val="0"/>
                          <w:marBottom w:val="0"/>
                          <w:divBdr>
                            <w:top w:val="none" w:sz="0" w:space="0" w:color="auto"/>
                            <w:left w:val="none" w:sz="0" w:space="0" w:color="auto"/>
                            <w:bottom w:val="none" w:sz="0" w:space="0" w:color="auto"/>
                            <w:right w:val="none" w:sz="0" w:space="0" w:color="auto"/>
                          </w:divBdr>
                          <w:divsChild>
                            <w:div w:id="1200629605">
                              <w:marLeft w:val="0"/>
                              <w:marRight w:val="0"/>
                              <w:marTop w:val="0"/>
                              <w:marBottom w:val="0"/>
                              <w:divBdr>
                                <w:top w:val="none" w:sz="0" w:space="0" w:color="auto"/>
                                <w:left w:val="none" w:sz="0" w:space="0" w:color="auto"/>
                                <w:bottom w:val="none" w:sz="0" w:space="0" w:color="auto"/>
                                <w:right w:val="none" w:sz="0" w:space="0" w:color="auto"/>
                              </w:divBdr>
                              <w:divsChild>
                                <w:div w:id="1225794100">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5227419">
      <w:bodyDiv w:val="1"/>
      <w:marLeft w:val="60"/>
      <w:marRight w:val="60"/>
      <w:marTop w:val="0"/>
      <w:marBottom w:val="0"/>
      <w:divBdr>
        <w:top w:val="none" w:sz="0" w:space="0" w:color="auto"/>
        <w:left w:val="none" w:sz="0" w:space="0" w:color="auto"/>
        <w:bottom w:val="none" w:sz="0" w:space="0" w:color="auto"/>
        <w:right w:val="none" w:sz="0" w:space="0" w:color="auto"/>
      </w:divBdr>
      <w:divsChild>
        <w:div w:id="1295058898">
          <w:marLeft w:val="0"/>
          <w:marRight w:val="0"/>
          <w:marTop w:val="240"/>
          <w:marBottom w:val="240"/>
          <w:divBdr>
            <w:top w:val="none" w:sz="0" w:space="0" w:color="auto"/>
            <w:left w:val="none" w:sz="0" w:space="0" w:color="auto"/>
            <w:bottom w:val="none" w:sz="0" w:space="0" w:color="auto"/>
            <w:right w:val="none" w:sz="0" w:space="0" w:color="auto"/>
          </w:divBdr>
        </w:div>
      </w:divsChild>
    </w:div>
    <w:div w:id="416368582">
      <w:bodyDiv w:val="1"/>
      <w:marLeft w:val="0"/>
      <w:marRight w:val="0"/>
      <w:marTop w:val="0"/>
      <w:marBottom w:val="0"/>
      <w:divBdr>
        <w:top w:val="none" w:sz="0" w:space="0" w:color="auto"/>
        <w:left w:val="none" w:sz="0" w:space="0" w:color="auto"/>
        <w:bottom w:val="none" w:sz="0" w:space="0" w:color="auto"/>
        <w:right w:val="none" w:sz="0" w:space="0" w:color="auto"/>
      </w:divBdr>
      <w:divsChild>
        <w:div w:id="2090880653">
          <w:marLeft w:val="0"/>
          <w:marRight w:val="0"/>
          <w:marTop w:val="0"/>
          <w:marBottom w:val="0"/>
          <w:divBdr>
            <w:top w:val="none" w:sz="0" w:space="0" w:color="auto"/>
            <w:left w:val="none" w:sz="0" w:space="0" w:color="auto"/>
            <w:bottom w:val="none" w:sz="0" w:space="0" w:color="auto"/>
            <w:right w:val="none" w:sz="0" w:space="0" w:color="auto"/>
          </w:divBdr>
          <w:divsChild>
            <w:div w:id="147480266">
              <w:marLeft w:val="0"/>
              <w:marRight w:val="0"/>
              <w:marTop w:val="0"/>
              <w:marBottom w:val="0"/>
              <w:divBdr>
                <w:top w:val="none" w:sz="0" w:space="0" w:color="auto"/>
                <w:left w:val="none" w:sz="0" w:space="0" w:color="auto"/>
                <w:bottom w:val="none" w:sz="0" w:space="0" w:color="auto"/>
                <w:right w:val="none" w:sz="0" w:space="0" w:color="auto"/>
              </w:divBdr>
              <w:divsChild>
                <w:div w:id="138571831">
                  <w:marLeft w:val="0"/>
                  <w:marRight w:val="0"/>
                  <w:marTop w:val="0"/>
                  <w:marBottom w:val="0"/>
                  <w:divBdr>
                    <w:top w:val="none" w:sz="0" w:space="0" w:color="auto"/>
                    <w:left w:val="none" w:sz="0" w:space="0" w:color="auto"/>
                    <w:bottom w:val="none" w:sz="0" w:space="0" w:color="auto"/>
                    <w:right w:val="none" w:sz="0" w:space="0" w:color="auto"/>
                  </w:divBdr>
                  <w:divsChild>
                    <w:div w:id="1281260773">
                      <w:marLeft w:val="0"/>
                      <w:marRight w:val="0"/>
                      <w:marTop w:val="0"/>
                      <w:marBottom w:val="0"/>
                      <w:divBdr>
                        <w:top w:val="none" w:sz="0" w:space="0" w:color="auto"/>
                        <w:left w:val="none" w:sz="0" w:space="0" w:color="auto"/>
                        <w:bottom w:val="none" w:sz="0" w:space="0" w:color="auto"/>
                        <w:right w:val="none" w:sz="0" w:space="0" w:color="auto"/>
                      </w:divBdr>
                      <w:divsChild>
                        <w:div w:id="78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557485">
      <w:bodyDiv w:val="1"/>
      <w:marLeft w:val="0"/>
      <w:marRight w:val="0"/>
      <w:marTop w:val="0"/>
      <w:marBottom w:val="0"/>
      <w:divBdr>
        <w:top w:val="none" w:sz="0" w:space="0" w:color="auto"/>
        <w:left w:val="none" w:sz="0" w:space="0" w:color="auto"/>
        <w:bottom w:val="none" w:sz="0" w:space="0" w:color="auto"/>
        <w:right w:val="none" w:sz="0" w:space="0" w:color="auto"/>
      </w:divBdr>
    </w:div>
    <w:div w:id="606430884">
      <w:bodyDiv w:val="1"/>
      <w:marLeft w:val="0"/>
      <w:marRight w:val="0"/>
      <w:marTop w:val="0"/>
      <w:marBottom w:val="0"/>
      <w:divBdr>
        <w:top w:val="none" w:sz="0" w:space="0" w:color="auto"/>
        <w:left w:val="none" w:sz="0" w:space="0" w:color="auto"/>
        <w:bottom w:val="none" w:sz="0" w:space="0" w:color="auto"/>
        <w:right w:val="none" w:sz="0" w:space="0" w:color="auto"/>
      </w:divBdr>
    </w:div>
    <w:div w:id="876627299">
      <w:bodyDiv w:val="1"/>
      <w:marLeft w:val="0"/>
      <w:marRight w:val="0"/>
      <w:marTop w:val="0"/>
      <w:marBottom w:val="0"/>
      <w:divBdr>
        <w:top w:val="none" w:sz="0" w:space="0" w:color="auto"/>
        <w:left w:val="none" w:sz="0" w:space="0" w:color="auto"/>
        <w:bottom w:val="none" w:sz="0" w:space="0" w:color="auto"/>
        <w:right w:val="none" w:sz="0" w:space="0" w:color="auto"/>
      </w:divBdr>
    </w:div>
    <w:div w:id="1054087211">
      <w:bodyDiv w:val="1"/>
      <w:marLeft w:val="0"/>
      <w:marRight w:val="0"/>
      <w:marTop w:val="0"/>
      <w:marBottom w:val="0"/>
      <w:divBdr>
        <w:top w:val="none" w:sz="0" w:space="0" w:color="auto"/>
        <w:left w:val="none" w:sz="0" w:space="0" w:color="auto"/>
        <w:bottom w:val="none" w:sz="0" w:space="0" w:color="auto"/>
        <w:right w:val="none" w:sz="0" w:space="0" w:color="auto"/>
      </w:divBdr>
    </w:div>
    <w:div w:id="1185095886">
      <w:bodyDiv w:val="1"/>
      <w:marLeft w:val="0"/>
      <w:marRight w:val="0"/>
      <w:marTop w:val="0"/>
      <w:marBottom w:val="0"/>
      <w:divBdr>
        <w:top w:val="none" w:sz="0" w:space="0" w:color="auto"/>
        <w:left w:val="none" w:sz="0" w:space="0" w:color="auto"/>
        <w:bottom w:val="none" w:sz="0" w:space="0" w:color="auto"/>
        <w:right w:val="none" w:sz="0" w:space="0" w:color="auto"/>
      </w:divBdr>
      <w:divsChild>
        <w:div w:id="274288958">
          <w:marLeft w:val="120"/>
          <w:marRight w:val="120"/>
          <w:marTop w:val="0"/>
          <w:marBottom w:val="0"/>
          <w:divBdr>
            <w:top w:val="none" w:sz="0" w:space="0" w:color="auto"/>
            <w:left w:val="none" w:sz="0" w:space="0" w:color="auto"/>
            <w:bottom w:val="none" w:sz="0" w:space="0" w:color="auto"/>
            <w:right w:val="none" w:sz="0" w:space="0" w:color="auto"/>
          </w:divBdr>
          <w:divsChild>
            <w:div w:id="1081028915">
              <w:marLeft w:val="0"/>
              <w:marRight w:val="0"/>
              <w:marTop w:val="0"/>
              <w:marBottom w:val="0"/>
              <w:divBdr>
                <w:top w:val="none" w:sz="0" w:space="0" w:color="auto"/>
                <w:left w:val="none" w:sz="0" w:space="0" w:color="auto"/>
                <w:bottom w:val="none" w:sz="0" w:space="0" w:color="auto"/>
                <w:right w:val="none" w:sz="0" w:space="0" w:color="auto"/>
              </w:divBdr>
              <w:divsChild>
                <w:div w:id="927732359">
                  <w:marLeft w:val="0"/>
                  <w:marRight w:val="0"/>
                  <w:marTop w:val="72"/>
                  <w:marBottom w:val="0"/>
                  <w:divBdr>
                    <w:top w:val="none" w:sz="0" w:space="0" w:color="auto"/>
                    <w:left w:val="none" w:sz="0" w:space="0" w:color="auto"/>
                    <w:bottom w:val="none" w:sz="0" w:space="0" w:color="auto"/>
                    <w:right w:val="none" w:sz="0" w:space="0" w:color="auto"/>
                  </w:divBdr>
                  <w:divsChild>
                    <w:div w:id="1109357497">
                      <w:marLeft w:val="0"/>
                      <w:marRight w:val="0"/>
                      <w:marTop w:val="0"/>
                      <w:marBottom w:val="0"/>
                      <w:divBdr>
                        <w:top w:val="none" w:sz="0" w:space="0" w:color="auto"/>
                        <w:left w:val="none" w:sz="0" w:space="0" w:color="auto"/>
                        <w:bottom w:val="none" w:sz="0" w:space="0" w:color="auto"/>
                        <w:right w:val="none" w:sz="0" w:space="0" w:color="auto"/>
                      </w:divBdr>
                      <w:divsChild>
                        <w:div w:id="1556500824">
                          <w:marLeft w:val="120"/>
                          <w:marRight w:val="0"/>
                          <w:marTop w:val="0"/>
                          <w:marBottom w:val="0"/>
                          <w:divBdr>
                            <w:top w:val="none" w:sz="0" w:space="0" w:color="auto"/>
                            <w:left w:val="none" w:sz="0" w:space="0" w:color="auto"/>
                            <w:bottom w:val="none" w:sz="0" w:space="0" w:color="auto"/>
                            <w:right w:val="none" w:sz="0" w:space="0" w:color="auto"/>
                          </w:divBdr>
                          <w:divsChild>
                            <w:div w:id="154298835">
                              <w:marLeft w:val="0"/>
                              <w:marRight w:val="0"/>
                              <w:marTop w:val="0"/>
                              <w:marBottom w:val="0"/>
                              <w:divBdr>
                                <w:top w:val="none" w:sz="0" w:space="0" w:color="auto"/>
                                <w:left w:val="none" w:sz="0" w:space="0" w:color="auto"/>
                                <w:bottom w:val="none" w:sz="0" w:space="0" w:color="auto"/>
                                <w:right w:val="none" w:sz="0" w:space="0" w:color="auto"/>
                              </w:divBdr>
                              <w:divsChild>
                                <w:div w:id="1595824461">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937797">
      <w:bodyDiv w:val="1"/>
      <w:marLeft w:val="0"/>
      <w:marRight w:val="0"/>
      <w:marTop w:val="0"/>
      <w:marBottom w:val="0"/>
      <w:divBdr>
        <w:top w:val="none" w:sz="0" w:space="0" w:color="auto"/>
        <w:left w:val="none" w:sz="0" w:space="0" w:color="auto"/>
        <w:bottom w:val="none" w:sz="0" w:space="0" w:color="auto"/>
        <w:right w:val="none" w:sz="0" w:space="0" w:color="auto"/>
      </w:divBdr>
    </w:div>
    <w:div w:id="1361130342">
      <w:bodyDiv w:val="1"/>
      <w:marLeft w:val="0"/>
      <w:marRight w:val="0"/>
      <w:marTop w:val="0"/>
      <w:marBottom w:val="0"/>
      <w:divBdr>
        <w:top w:val="none" w:sz="0" w:space="0" w:color="auto"/>
        <w:left w:val="none" w:sz="0" w:space="0" w:color="auto"/>
        <w:bottom w:val="none" w:sz="0" w:space="0" w:color="auto"/>
        <w:right w:val="none" w:sz="0" w:space="0" w:color="auto"/>
      </w:divBdr>
    </w:div>
    <w:div w:id="1379819979">
      <w:bodyDiv w:val="1"/>
      <w:marLeft w:val="0"/>
      <w:marRight w:val="0"/>
      <w:marTop w:val="0"/>
      <w:marBottom w:val="0"/>
      <w:divBdr>
        <w:top w:val="none" w:sz="0" w:space="0" w:color="auto"/>
        <w:left w:val="none" w:sz="0" w:space="0" w:color="auto"/>
        <w:bottom w:val="none" w:sz="0" w:space="0" w:color="auto"/>
        <w:right w:val="none" w:sz="0" w:space="0" w:color="auto"/>
      </w:divBdr>
    </w:div>
    <w:div w:id="1724862728">
      <w:bodyDiv w:val="1"/>
      <w:marLeft w:val="60"/>
      <w:marRight w:val="60"/>
      <w:marTop w:val="0"/>
      <w:marBottom w:val="0"/>
      <w:divBdr>
        <w:top w:val="none" w:sz="0" w:space="0" w:color="auto"/>
        <w:left w:val="none" w:sz="0" w:space="0" w:color="auto"/>
        <w:bottom w:val="none" w:sz="0" w:space="0" w:color="auto"/>
        <w:right w:val="none" w:sz="0" w:space="0" w:color="auto"/>
      </w:divBdr>
      <w:divsChild>
        <w:div w:id="603003098">
          <w:marLeft w:val="0"/>
          <w:marRight w:val="0"/>
          <w:marTop w:val="240"/>
          <w:marBottom w:val="240"/>
          <w:divBdr>
            <w:top w:val="none" w:sz="0" w:space="0" w:color="auto"/>
            <w:left w:val="none" w:sz="0" w:space="0" w:color="auto"/>
            <w:bottom w:val="none" w:sz="0" w:space="0" w:color="auto"/>
            <w:right w:val="none" w:sz="0" w:space="0" w:color="auto"/>
          </w:divBdr>
        </w:div>
      </w:divsChild>
    </w:div>
    <w:div w:id="1728333332">
      <w:bodyDiv w:val="1"/>
      <w:marLeft w:val="0"/>
      <w:marRight w:val="0"/>
      <w:marTop w:val="0"/>
      <w:marBottom w:val="0"/>
      <w:divBdr>
        <w:top w:val="none" w:sz="0" w:space="0" w:color="auto"/>
        <w:left w:val="none" w:sz="0" w:space="0" w:color="auto"/>
        <w:bottom w:val="none" w:sz="0" w:space="0" w:color="auto"/>
        <w:right w:val="none" w:sz="0" w:space="0" w:color="auto"/>
      </w:divBdr>
    </w:div>
    <w:div w:id="1772820355">
      <w:bodyDiv w:val="1"/>
      <w:marLeft w:val="0"/>
      <w:marRight w:val="0"/>
      <w:marTop w:val="0"/>
      <w:marBottom w:val="0"/>
      <w:divBdr>
        <w:top w:val="none" w:sz="0" w:space="0" w:color="auto"/>
        <w:left w:val="none" w:sz="0" w:space="0" w:color="auto"/>
        <w:bottom w:val="none" w:sz="0" w:space="0" w:color="auto"/>
        <w:right w:val="none" w:sz="0" w:space="0" w:color="auto"/>
      </w:divBdr>
    </w:div>
    <w:div w:id="1894533816">
      <w:bodyDiv w:val="1"/>
      <w:marLeft w:val="0"/>
      <w:marRight w:val="0"/>
      <w:marTop w:val="0"/>
      <w:marBottom w:val="0"/>
      <w:divBdr>
        <w:top w:val="none" w:sz="0" w:space="0" w:color="auto"/>
        <w:left w:val="none" w:sz="0" w:space="0" w:color="auto"/>
        <w:bottom w:val="none" w:sz="0" w:space="0" w:color="auto"/>
        <w:right w:val="none" w:sz="0" w:space="0" w:color="auto"/>
      </w:divBdr>
    </w:div>
    <w:div w:id="198457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ncbi.nlm.nih.gov/sites/entrez?Db=pubmed&amp;Cmd=Search&amp;Term=%22Barrea%20C%22%5BAuthor%5D&amp;itool=EntrezSystem2.PEntrez.Pubmed.Pubmed_ResultsPanel.Pubmed_RVAbstractPlus" TargetMode="External"/><Relationship Id="rId21" Type="http://schemas.openxmlformats.org/officeDocument/2006/relationships/hyperlink" Target="http://www.ncbi.nlm.nih.gov/sites/entrez?Db=pubmed&amp;Cmd=Search&amp;Term=%22Sroka%20H%22%5BAuthor%5D&amp;itool=EntrezSystem2.PEntrez.Pubmed.Pubmed_ResultsPanel.Pubmed_RVAbstractPlus" TargetMode="External"/><Relationship Id="rId42" Type="http://schemas.openxmlformats.org/officeDocument/2006/relationships/hyperlink" Target="http://www.ncbi.nlm.nih.gov/sites/entrez?Db=pubmed&amp;Cmd=Search&amp;Term=%22Viero%20S%22%5BAuthor%5D&amp;itool=EntrezSystem2.PEntrez.Pubmed.Pubmed_ResultsPanel.Pubmed_RVAbstractPlus" TargetMode="External"/><Relationship Id="rId47" Type="http://schemas.openxmlformats.org/officeDocument/2006/relationships/hyperlink" Target="http://www.ncbi.nlm.nih.gov/sites/entrez?Db=pubmed&amp;Cmd=Search&amp;Term=%22Chan%20C%22%5BAuthor%5D&amp;itool=EntrezSystem2.PEntrez.Pubmed.Pubmed_ResultsPanel.Pubmed_RVAbstractPlus" TargetMode="External"/><Relationship Id="rId63" Type="http://schemas.openxmlformats.org/officeDocument/2006/relationships/footer" Target="footer1.xml"/><Relationship Id="rId68" Type="http://schemas.openxmlformats.org/officeDocument/2006/relationships/customXml" Target="../customXml/item2.xml"/><Relationship Id="rId7" Type="http://schemas.openxmlformats.org/officeDocument/2006/relationships/hyperlink" Target="http://www.ncbi.nlm.nih.gov/sites/entrez" TargetMode="External"/><Relationship Id="rId2" Type="http://schemas.openxmlformats.org/officeDocument/2006/relationships/styles" Target="styles.xml"/><Relationship Id="rId16" Type="http://schemas.openxmlformats.org/officeDocument/2006/relationships/hyperlink" Target="http://www.ncbi.nlm.nih.gov/sites/entrez?Db=pubmed&amp;Cmd=Search&amp;Term=%22Alkazaleh%20F%22%5BAuthor%5D&amp;itool=EntrezSystem2.PEntrez.Pubmed.Pubmed_ResultsPanel.Pubmed_RVAbstractPlus" TargetMode="External"/><Relationship Id="rId29" Type="http://schemas.openxmlformats.org/officeDocument/2006/relationships/hyperlink" Target="http://www.ncbi.nlm.nih.gov/sites/entrez?Db=pubmed&amp;Cmd=Search&amp;Term=%22McCrindle%20BW%22%5BAuthor%5D&amp;itool=EntrezSystem2.PEntrez.Pubmed.Pubmed_ResultsPanel.Pubmed_RVAbstractPlus" TargetMode="External"/><Relationship Id="rId11" Type="http://schemas.openxmlformats.org/officeDocument/2006/relationships/hyperlink" Target="mailto:fawaz_obgyn@yahoo.com?Db=pubmed&amp;Cmd=Search&amp;Term=%22Walker%20M%22[Author]&amp;itool=EntrezSystem2.PEntrez.Pubmed.Pubmed_ResultsPanel.Pubmed_RVAbstractPlus" TargetMode="External"/><Relationship Id="rId24" Type="http://schemas.openxmlformats.org/officeDocument/2006/relationships/hyperlink" Target="http://www.ncbi.nlm.nih.gov/sites/entrez?Db=pubmed&amp;Cmd=Search&amp;Term=%22Windrim%20RC%22%5BAuthor%5D&amp;itool=EntrezSystem2.PEntrez.Pubmed.Pubmed_ResultsPanel.Pubmed_RVAbstractPlus" TargetMode="External"/><Relationship Id="rId32" Type="http://schemas.openxmlformats.org/officeDocument/2006/relationships/hyperlink" Target="http://www.ncbi.nlm.nih.gov/sites/entrez?Db=pubmed&amp;Cmd=Search&amp;Term=%22Windrim%20R%22%5BAuthor%5D&amp;itool=EntrezSystem2.PEntrez.Pubmed.Pubmed_ResultsPanel.Pubmed_RVAbstractPlus" TargetMode="External"/><Relationship Id="rId37" Type="http://schemas.openxmlformats.org/officeDocument/2006/relationships/hyperlink" Target="http://www.ncbi.nlm.nih.gov/sites/entrez?Db=pubmed&amp;Cmd=Search&amp;Term=%22Hornberger%20LK%22%5BAuthor%5D&amp;itool=EntrezSystem2.PEntrez.Pubmed.Pubmed_ResultsPanel.Pubmed_RVAbstractPlus" TargetMode="External"/><Relationship Id="rId40" Type="http://schemas.openxmlformats.org/officeDocument/2006/relationships/hyperlink" Target="http://www.ncbi.nlm.nih.gov/sites/entrez?Db=pubmed&amp;Cmd=Search&amp;Term=%22Ryan%20G%22%5BAuthor%5D&amp;itool=EntrezSystem2.PEntrez.Pubmed.Pubmed_ResultsPanel.Pubmed_RVAbstractPlus" TargetMode="External"/><Relationship Id="rId45" Type="http://schemas.openxmlformats.org/officeDocument/2006/relationships/hyperlink" Target="http://www.ncbi.nlm.nih.gov/sites/entrez" TargetMode="External"/><Relationship Id="rId53" Type="http://schemas.openxmlformats.org/officeDocument/2006/relationships/hyperlink" Target="http://www.ncbi.nlm.nih.gov/sites/entrez?Db=pubmed&amp;Cmd=Search&amp;Term=%22Massad%20IM%22%5BAuthor%5D&amp;itool=EntrezSystem2.PEntrez.Pubmed.Pubmed_ResultsPanel.Pubmed_RVAbstractPlus" TargetMode="External"/><Relationship Id="rId58" Type="http://schemas.openxmlformats.org/officeDocument/2006/relationships/hyperlink" Target="http://www.ncbi.nlm.nih.gov/sites/entrez?Db=pubmed&amp;Cmd=Search&amp;Term=%22Abu-Halaweh%20SA%22%5BAuthor%5D&amp;itool=EntrezSystem2.PEntrez.Pubmed.Pubmed_ResultsPanel.Pubmed_RVAbstractPlus" TargetMode="External"/><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javascript:AL_get(this,%20'jour',%20'Am%20J%20Perinatol.');?Db=pubmed&amp;Cmd=Search&amp;Term=%22Badran%20E%22[Author]&amp;itool=EntrezSystem2.PEntrez.Pubmed.Pubmed_ResultsPanel.Pubmed_DiscoveryPanel.Pubmed_RVAbstractPlus" TargetMode="External"/><Relationship Id="rId19" Type="http://schemas.openxmlformats.org/officeDocument/2006/relationships/hyperlink" Target="http://www.ncbi.nlm.nih.gov/sites/entrez?Db=pubmed&amp;Cmd=Search&amp;Term=%22Malik%20A%22%5BAuthor%5D&amp;itool=EntrezSystem2.PEntrez.Pubmed.Pubmed_ResultsPanel.Pubmed_RVAbstractPlus" TargetMode="External"/><Relationship Id="rId14" Type="http://schemas.openxmlformats.org/officeDocument/2006/relationships/hyperlink" Target="http://www.ncbi.nlm.nih.gov/sites/entrez?Db=pubmed&amp;Cmd=Search&amp;Term=%22Windrim%20R%22%5BAuthor%5D&amp;itool=EntrezSystem2.PEntrez.Pubmed.Pubmed_ResultsPanel.Pubmed_RVAbstractPlus" TargetMode="External"/><Relationship Id="rId22" Type="http://schemas.openxmlformats.org/officeDocument/2006/relationships/hyperlink" Target="http://www.ncbi.nlm.nih.gov/sites/entrez?Db=pubmed&amp;Cmd=Search&amp;Term=%22Chitayat%20D%22%5BAuthor%5D&amp;itool=EntrezSystem2.PEntrez.Pubmed.Pubmed_ResultsPanel.Pubmed_RVAbstractPlus" TargetMode="External"/><Relationship Id="rId27" Type="http://schemas.openxmlformats.org/officeDocument/2006/relationships/hyperlink" Target="http://www.ncbi.nlm.nih.gov/sites/entrez?Db=pubmed&amp;Cmd=Search&amp;Term=%22Hornberger%20LK%22%5BAuthor%5D&amp;itool=EntrezSystem2.PEntrez.Pubmed.Pubmed_ResultsPanel.Pubmed_RVAbstractPlus" TargetMode="External"/><Relationship Id="rId30" Type="http://schemas.openxmlformats.org/officeDocument/2006/relationships/hyperlink" Target="http://www.ncbi.nlm.nih.gov/sites/entrez?Db=pubmed&amp;Cmd=Search&amp;Term=%22Roberts%20A%22%5BAuthor%5D&amp;itool=EntrezSystem2.PEntrez.Pubmed.Pubmed_ResultsPanel.Pubmed_RVAbstractPlus" TargetMode="External"/><Relationship Id="rId35" Type="http://schemas.openxmlformats.org/officeDocument/2006/relationships/hyperlink" Target="http://www.ncbi.nlm.nih.gov/sites/entrez?Db=pubmed&amp;Cmd=Search&amp;Term=%22Ryan%20G%22%5BAuthor%5D&amp;itool=EntrezSystem2.PEntrez.Pubmed.Pubmed_ResultsPanel.Pubmed_RVAbstractPlus" TargetMode="External"/><Relationship Id="rId43" Type="http://schemas.openxmlformats.org/officeDocument/2006/relationships/hyperlink" Target="http://www.ncbi.nlm.nih.gov/sites/entrez?Db=pubmed&amp;Cmd=Search&amp;Term=%22Butany%20J%22%5BAuthor%5D&amp;itool=EntrezSystem2.PEntrez.Pubmed.Pubmed_ResultsPanel.Pubmed_RVAbstractPlus" TargetMode="External"/><Relationship Id="rId48" Type="http://schemas.openxmlformats.org/officeDocument/2006/relationships/hyperlink" Target="http://www.ncbi.nlm.nih.gov/sites/entrez?Db=pubmed&amp;Cmd=Search&amp;Term=%22Fallah%20S%22%5BAuthor%5D&amp;itool=EntrezSystem2.PEntrez.Pubmed.Pubmed_ResultsPanel.Pubmed_RVAbstractPlus" TargetMode="External"/><Relationship Id="rId56" Type="http://schemas.openxmlformats.org/officeDocument/2006/relationships/hyperlink" Target="http://www.ncbi.nlm.nih.gov/sites/entrez?Db=pubmed&amp;Cmd=Search&amp;Term=%22Qatawneh%20AM%22%5BAuthor%5D&amp;itool=EntrezSystem2.PEntrez.Pubmed.Pubmed_ResultsPanel.Pubmed_RVAbstractPlus" TargetMode="External"/><Relationship Id="rId64" Type="http://schemas.openxmlformats.org/officeDocument/2006/relationships/footer" Target="footer2.xml"/><Relationship Id="rId69" Type="http://schemas.openxmlformats.org/officeDocument/2006/relationships/customXml" Target="../customXml/item3.xml"/><Relationship Id="rId8" Type="http://schemas.openxmlformats.org/officeDocument/2006/relationships/hyperlink" Target="http://www.ncbi.nlm.nih.gov/sites/entrez?Db=pubmed&amp;Cmd=Search&amp;Term=%22Alkazaleh%20F%22%5BAuthor%5D&amp;itool=EntrezSystem2.PEntrez.Pubmed.Pubmed_ResultsPanel.Pubmed_RVAbstractPlus" TargetMode="External"/><Relationship Id="rId51" Type="http://schemas.openxmlformats.org/officeDocument/2006/relationships/hyperlink" Target="http://www.ncbi.nlm.nih.gov/sites/entrez?Db=pubmed&amp;Cmd=Search&amp;Term=%22Windrim%20RC%22%5BAuthor%5D&amp;itool=EntrezSystem2.PEntrez.Pubmed.Pubmed_ResultsPanel.Pubmed_RVAbstractPlus" TargetMode="External"/><Relationship Id="rId3" Type="http://schemas.openxmlformats.org/officeDocument/2006/relationships/settings" Target="settings.xml"/><Relationship Id="rId12" Type="http://schemas.openxmlformats.org/officeDocument/2006/relationships/hyperlink" Target="http://www.ncbi.nlm.nih.gov/sites/entrez?Db=pubmed&amp;Cmd=Search&amp;Term=%22Smith%20G%22%5BAuthor%5D&amp;itool=EntrezSystem2.PEntrez.Pubmed.Pubmed_ResultsPanel.Pubmed_RVAbstractPlus" TargetMode="External"/><Relationship Id="rId17" Type="http://schemas.openxmlformats.org/officeDocument/2006/relationships/hyperlink" Target="http://www.ncbi.nlm.nih.gov/sites/entrez?Db=pubmed&amp;Cmd=Search&amp;Term=%22Chaddha%20V%22%5BAuthor%5D&amp;itool=EntrezSystem2.PEntrez.Pubmed.Pubmed_ResultsPanel.Pubmed_RVAbstractPlus" TargetMode="External"/><Relationship Id="rId25" Type="http://schemas.openxmlformats.org/officeDocument/2006/relationships/hyperlink" Target="http://www.ncbi.nlm.nih.gov/sites/entrez?Db=pubmed&amp;Cmd=Search&amp;Term=%22Kingdom%20JC%22%5BAuthor%5D&amp;itool=EntrezSystem2.PEntrez.Pubmed.Pubmed_ResultsPanel.Pubmed_RVAbstractPlus" TargetMode="External"/><Relationship Id="rId33" Type="http://schemas.openxmlformats.org/officeDocument/2006/relationships/hyperlink" Target="http://www.ncbi.nlm.nih.gov/sites/entrez?Db=pubmed&amp;Cmd=Search&amp;Term=%22Seaward%20PG%22%5BAuthor%5D&amp;itool=EntrezSystem2.PEntrez.Pubmed.Pubmed_ResultsPanel.Pubmed_RVAbstractPlus" TargetMode="External"/><Relationship Id="rId38" Type="http://schemas.openxmlformats.org/officeDocument/2006/relationships/hyperlink" Target="http://www.ncbi.nlm.nih.gov/sites/entrez?Db=pubmed&amp;Cmd=Search&amp;Term=%22Nijmeh%20LJ%22%5BAuthor%5D&amp;itool=EntrezSystem2.PEntrez.Pubmed.Pubmed_ResultsPanel.Pubmed_RVAbstractPlus" TargetMode="External"/><Relationship Id="rId46" Type="http://schemas.openxmlformats.org/officeDocument/2006/relationships/hyperlink" Target="http://www.ncbi.nlm.nih.gov/sites/entrez?Db=pubmed&amp;Cmd=Search&amp;Term=%22Toal%20M%22%5BAuthor%5D&amp;itool=EntrezSystem2.PEntrez.Pubmed.Pubmed_ResultsPanel.Pubmed_RVAbstractPlus" TargetMode="External"/><Relationship Id="rId59" Type="http://schemas.openxmlformats.org/officeDocument/2006/relationships/hyperlink" Target="http://www.ncbi.nlm.nih.gov/sites/entrez?Db=pubmed&amp;Cmd=Search&amp;Term=%22Alkazaleh%20F%22%5BAuthor%5D&amp;itool=EntrezSystem2.PEntrez.Pubmed.Pubmed_ResultsPanel.Pubmed_DiscoveryPanel.Pubmed_RVAbstractPlus" TargetMode="External"/><Relationship Id="rId67" Type="http://schemas.openxmlformats.org/officeDocument/2006/relationships/customXml" Target="../customXml/item1.xml"/><Relationship Id="rId20" Type="http://schemas.openxmlformats.org/officeDocument/2006/relationships/hyperlink" Target="http://www.ncbi.nlm.nih.gov/sites/entrez?Db=pubmed&amp;Cmd=Search&amp;Term=%22Anastasiades%20C%22%5BAuthor%5D&amp;itool=EntrezSystem2.PEntrez.Pubmed.Pubmed_ResultsPanel.Pubmed_RVAbstractPlus" TargetMode="External"/><Relationship Id="rId41" Type="http://schemas.openxmlformats.org/officeDocument/2006/relationships/hyperlink" Target="http://www.ncbi.nlm.nih.gov/sites/entrez?Db=pubmed&amp;Cmd=Search&amp;Term=%22Toi%20A%22%5BAuthor%5D&amp;itool=EntrezSystem2.PEntrez.Pubmed.Pubmed_ResultsPanel.Pubmed_RVAbstractPlus" TargetMode="External"/><Relationship Id="rId54" Type="http://schemas.openxmlformats.org/officeDocument/2006/relationships/hyperlink" Target="http://www.ncbi.nlm.nih.gov/sites/entrez?Db=pubmed&amp;Cmd=Search&amp;Term=%22Khadra%20MM%22%5BAuthor%5D&amp;itool=EntrezSystem2.PEntrez.Pubmed.Pubmed_ResultsPanel.Pubmed_RVAbstractPlus" TargetMode="External"/><Relationship Id="rId62" Type="http://schemas.openxmlformats.org/officeDocument/2006/relationships/hyperlink" Target="http://www.ncbi.nlm.nih.gov/sites/entrez"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ncbi.nlm.nih.gov/sites/entrez?Db=pubmed&amp;Cmd=Search&amp;Term=%22Kingdom%20J%22%5BAuthor%5D&amp;itool=EntrezSystem2.PEntrez.Pubmed.Pubmed_ResultsPanel.Pubmed_RVAbstractPlus" TargetMode="External"/><Relationship Id="rId23" Type="http://schemas.openxmlformats.org/officeDocument/2006/relationships/hyperlink" Target="http://www.ncbi.nlm.nih.gov/sites/entrez?Db=pubmed&amp;Cmd=Search&amp;Term=%22Toi%20A%22%5BAuthor%5D&amp;itool=EntrezSystem2.PEntrez.Pubmed.Pubmed_ResultsPanel.Pubmed_RVAbstractPlus" TargetMode="External"/><Relationship Id="rId28" Type="http://schemas.openxmlformats.org/officeDocument/2006/relationships/hyperlink" Target="javascript:AL_get(this,%20'jour',%20'Fetal%20Diagn%20Ther.');?Db=pubmed&amp;Cmd=Search&amp;Term=%22Alkazaleh%20F%22[Author]&amp;itool=EntrezSystem2.PEntrez.Pubmed.Pubmed_ResultsPanel.Pubmed_RVAbstractPlus" TargetMode="External"/><Relationship Id="rId36" Type="http://schemas.openxmlformats.org/officeDocument/2006/relationships/hyperlink" Target="http://www.ncbi.nlm.nih.gov/sites/entrez?Db=pubmed&amp;Cmd=Search&amp;Term=%22Bader%20R%22%5BAuthor%5D&amp;itool=EntrezSystem2.PEntrez.Pubmed.Pubmed_ResultsPanel.Pubmed_RVAbstractPlus" TargetMode="External"/><Relationship Id="rId49" Type="http://schemas.openxmlformats.org/officeDocument/2006/relationships/hyperlink" Target="http://www.ncbi.nlm.nih.gov/sites/entrez?Db=pubmed&amp;Cmd=Search&amp;Term=%22Alkazaleh%20F%22%5BAuthor%5D&amp;itool=EntrezSystem2.PEntrez.Pubmed.Pubmed_ResultsPanel.Pubmed_RVAbstractPlus" TargetMode="External"/><Relationship Id="rId57" Type="http://schemas.openxmlformats.org/officeDocument/2006/relationships/hyperlink" Target="http://www.ncbi.nlm.nih.gov/sites/entrez?Db=pubmed&amp;Cmd=Search&amp;Term=%22Saleh%20SS%22%5BAuthor%5D&amp;itool=EntrezSystem2.PEntrez.Pubmed.Pubmed_ResultsPanel.Pubmed_RVAbstractPlus" TargetMode="External"/><Relationship Id="rId10" Type="http://schemas.openxmlformats.org/officeDocument/2006/relationships/hyperlink" Target="http://www.ncbi.nlm.nih.gov/sites/entrez?Db=pubmed&amp;Cmd=Search&amp;Term=%22Simchen%20M%22%5BAuthor%5D&amp;itool=EntrezSystem2.PEntrez.Pubmed.Pubmed_ResultsPanel.Pubmed_RVAbstractPlus" TargetMode="External"/><Relationship Id="rId31" Type="http://schemas.openxmlformats.org/officeDocument/2006/relationships/hyperlink" Target="http://www.ncbi.nlm.nih.gov/sites/entrez?Db=pubmed&amp;Cmd=Search&amp;Term=%22Berezovska%20O%22%5BAuthor%5D&amp;itool=EntrezSystem2.PEntrez.Pubmed.Pubmed_ResultsPanel.Pubmed_RVAbstractPlus" TargetMode="External"/><Relationship Id="rId44" Type="http://schemas.openxmlformats.org/officeDocument/2006/relationships/hyperlink" Target="http://www.ncbi.nlm.nih.gov/sites/entrez?Db=pubmed&amp;Cmd=Search&amp;Term=%22Chitayat%20D%22%5BAuthor%5D&amp;itool=EntrezSystem2.PEntrez.Pubmed.Pubmed_ResultsPanel.Pubmed_RVAbstractPlus" TargetMode="External"/><Relationship Id="rId52" Type="http://schemas.openxmlformats.org/officeDocument/2006/relationships/hyperlink" Target="http://www.ncbi.nlm.nih.gov/sites/entrez?Db=pubmed&amp;Cmd=Search&amp;Term=%22Kingdom%20JC%22%5BAuthor%5D&amp;itool=EntrezSystem2.PEntrez.Pubmed.Pubmed_ResultsPanel.Pubmed_RVAbstractPlus" TargetMode="External"/><Relationship Id="rId60" Type="http://schemas.openxmlformats.org/officeDocument/2006/relationships/hyperlink" Target="http://www.ncbi.nlm.nih.gov/sites/entrez?Db=pubmed&amp;Cmd=Search&amp;Term=%22Saleem%20M%22%5BAuthor%5D&amp;itool=EntrezSystem2.PEntrez.Pubmed.Pubmed_ResultsPanel.Pubmed_DiscoveryPanel.Pubmed_RVAbstractPlus"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cbi.nlm.nih.gov/sites/entrez?Db=pubmed&amp;Cmd=Search&amp;Term=%22Viero%20S%22%5BAuthor%5D&amp;itool=EntrezSystem2.PEntrez.Pubmed.Pubmed_ResultsPanel.Pubmed_RVAbstractPlus" TargetMode="External"/><Relationship Id="rId13" Type="http://schemas.openxmlformats.org/officeDocument/2006/relationships/hyperlink" Target="http://www.ncbi.nlm.nih.gov/sites/entrez?Db=pubmed&amp;Cmd=Search&amp;Term=%22Laskin%20C%22%5BAuthor%5D&amp;itool=EntrezSystem2.PEntrez.Pubmed.Pubmed_ResultsPanel.Pubmed_RVAbstractPlus" TargetMode="External"/><Relationship Id="rId18" Type="http://schemas.openxmlformats.org/officeDocument/2006/relationships/hyperlink" Target="http://www.ncbi.nlm.nih.gov/sites/entrez?Db=pubmed&amp;Cmd=Search&amp;Term=%22Viero%20S%22%5BAuthor%5D&amp;itool=EntrezSystem2.PEntrez.Pubmed.Pubmed_ResultsPanel.Pubmed_RVAbstractPlus" TargetMode="External"/><Relationship Id="rId39" Type="http://schemas.openxmlformats.org/officeDocument/2006/relationships/hyperlink" Target="http://www.ncbi.nlm.nih.gov/sites/entrez?Db=pubmed&amp;Cmd=Search&amp;Term=%22Al-Kazaleh%20F%22%5BAuthor%5D&amp;itool=EntrezSystem2.PEntrez.Pubmed.Pubmed_ResultsPanel.Pubmed_RVAbstractPlus" TargetMode="External"/><Relationship Id="rId34" Type="http://schemas.openxmlformats.org/officeDocument/2006/relationships/hyperlink" Target="http://www.ncbi.nlm.nih.gov/sites/entrez?Db=pubmed&amp;Cmd=Search&amp;Term=%22Smallhorn%20JF%22%5BAuthor%5D&amp;itool=EntrezSystem2.PEntrez.Pubmed.Pubmed_ResultsPanel.Pubmed_RVAbstractPlus" TargetMode="External"/><Relationship Id="rId50" Type="http://schemas.openxmlformats.org/officeDocument/2006/relationships/hyperlink" Target="http://www.ncbi.nlm.nih.gov/sites/entrez?Db=pubmed&amp;Cmd=Search&amp;Term=%22Chaddha%20V%22%5BAuthor%5D&amp;itool=EntrezSystem2.PEntrez.Pubmed.Pubmed_ResultsPanel.Pubmed_RVAbstractPlus" TargetMode="External"/><Relationship Id="rId55" Type="http://schemas.openxmlformats.org/officeDocument/2006/relationships/hyperlink" Target="http://www.ncbi.nlm.nih.gov/sites/entrez?Db=pubmed&amp;Cmd=Search&amp;Term=%22Alkazaleh%20FA%22%5BAuthor%5D&amp;itool=EntrezSystem2.PEntrez.Pubmed.Pubmed_ResultsPanel.Pubmed_RVAbstractP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655AF2-984A-4552-AC76-6FCA4C1A329E}"/>
</file>

<file path=customXml/itemProps2.xml><?xml version="1.0" encoding="utf-8"?>
<ds:datastoreItem xmlns:ds="http://schemas.openxmlformats.org/officeDocument/2006/customXml" ds:itemID="{1C26873D-1A12-419A-95DE-2E68955C7249}"/>
</file>

<file path=customXml/itemProps3.xml><?xml version="1.0" encoding="utf-8"?>
<ds:datastoreItem xmlns:ds="http://schemas.openxmlformats.org/officeDocument/2006/customXml" ds:itemID="{962F50BF-C4B9-489D-BED3-791D1489A278}"/>
</file>

<file path=docProps/app.xml><?xml version="1.0" encoding="utf-8"?>
<Properties xmlns="http://schemas.openxmlformats.org/officeDocument/2006/extended-properties" xmlns:vt="http://schemas.openxmlformats.org/officeDocument/2006/docPropsVTypes">
  <Template>Normal</Template>
  <TotalTime>6</TotalTime>
  <Pages>3</Pages>
  <Words>2719</Words>
  <Characters>15504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Default Normal Template</vt:lpstr>
    </vt:vector>
  </TitlesOfParts>
  <Company>JUH</Company>
  <LinksUpToDate>false</LinksUpToDate>
  <CharactersWithSpaces>18187</CharactersWithSpaces>
  <SharedDoc>false</SharedDoc>
  <HLinks>
    <vt:vector size="336" baseType="variant">
      <vt:variant>
        <vt:i4>2949151</vt:i4>
      </vt:variant>
      <vt:variant>
        <vt:i4>165</vt:i4>
      </vt:variant>
      <vt:variant>
        <vt:i4>0</vt:i4>
      </vt:variant>
      <vt:variant>
        <vt:i4>5</vt:i4>
      </vt:variant>
      <vt:variant>
        <vt:lpwstr>javascript:AL_get(this, 'jour', 'Fetal Diagn Ther.');</vt:lpwstr>
      </vt:variant>
      <vt:variant>
        <vt:lpwstr/>
      </vt:variant>
      <vt:variant>
        <vt:i4>4194427</vt:i4>
      </vt:variant>
      <vt:variant>
        <vt:i4>162</vt:i4>
      </vt:variant>
      <vt:variant>
        <vt:i4>0</vt:i4>
      </vt:variant>
      <vt:variant>
        <vt:i4>5</vt:i4>
      </vt:variant>
      <vt:variant>
        <vt:lpwstr>http://www.ncbi.nlm.nih.gov/sites/entrez?Db=pubmed&amp;Cmd=Search&amp;Term=%22Badran%20E%22%5BAuthor%5D&amp;itool=EntrezSystem2.PEntrez.Pubmed.Pubmed_ResultsPanel.Pubmed_DiscoveryPanel.Pubmed_RVAbstractPlus</vt:lpwstr>
      </vt:variant>
      <vt:variant>
        <vt:lpwstr/>
      </vt:variant>
      <vt:variant>
        <vt:i4>6029414</vt:i4>
      </vt:variant>
      <vt:variant>
        <vt:i4>159</vt:i4>
      </vt:variant>
      <vt:variant>
        <vt:i4>0</vt:i4>
      </vt:variant>
      <vt:variant>
        <vt:i4>5</vt:i4>
      </vt:variant>
      <vt:variant>
        <vt:lpwstr>http://www.ncbi.nlm.nih.gov/sites/entrez?Db=pubmed&amp;Cmd=Search&amp;Term=%22Saleem%20M%22%5BAuthor%5D&amp;itool=EntrezSystem2.PEntrez.Pubmed.Pubmed_ResultsPanel.Pubmed_DiscoveryPanel.Pubmed_RVAbstractPlus</vt:lpwstr>
      </vt:variant>
      <vt:variant>
        <vt:lpwstr/>
      </vt:variant>
      <vt:variant>
        <vt:i4>1179710</vt:i4>
      </vt:variant>
      <vt:variant>
        <vt:i4>156</vt:i4>
      </vt:variant>
      <vt:variant>
        <vt:i4>0</vt:i4>
      </vt:variant>
      <vt:variant>
        <vt:i4>5</vt:i4>
      </vt:variant>
      <vt:variant>
        <vt:lpwstr>http://www.ncbi.nlm.nih.gov/sites/entrez?Db=pubmed&amp;Cmd=Search&amp;Term=%22Alkazaleh%20F%22%5BAuthor%5D&amp;itool=EntrezSystem2.PEntrez.Pubmed.Pubmed_ResultsPanel.Pubmed_DiscoveryPanel.Pubmed_RVAbstractPlus</vt:lpwstr>
      </vt:variant>
      <vt:variant>
        <vt:lpwstr/>
      </vt:variant>
      <vt:variant>
        <vt:i4>4849788</vt:i4>
      </vt:variant>
      <vt:variant>
        <vt:i4>153</vt:i4>
      </vt:variant>
      <vt:variant>
        <vt:i4>0</vt:i4>
      </vt:variant>
      <vt:variant>
        <vt:i4>5</vt:i4>
      </vt:variant>
      <vt:variant>
        <vt:lpwstr>javascript:AL_get(this, 'jour', 'Am J Perinatol.');</vt:lpwstr>
      </vt:variant>
      <vt:variant>
        <vt:lpwstr/>
      </vt:variant>
      <vt:variant>
        <vt:i4>7929892</vt:i4>
      </vt:variant>
      <vt:variant>
        <vt:i4>150</vt:i4>
      </vt:variant>
      <vt:variant>
        <vt:i4>0</vt:i4>
      </vt:variant>
      <vt:variant>
        <vt:i4>5</vt:i4>
      </vt:variant>
      <vt:variant>
        <vt:lpwstr>http://www.ncbi.nlm.nih.gov/sites/entrez?Db=pubmed&amp;Cmd=Search&amp;Term=%22Chitayat%20D%22%5BAuthor%5D&amp;itool=EntrezSystem2.PEntrez.Pubmed.Pubmed_ResultsPanel.Pubmed_RVAbstractPlus</vt:lpwstr>
      </vt:variant>
      <vt:variant>
        <vt:lpwstr/>
      </vt:variant>
      <vt:variant>
        <vt:i4>720982</vt:i4>
      </vt:variant>
      <vt:variant>
        <vt:i4>147</vt:i4>
      </vt:variant>
      <vt:variant>
        <vt:i4>0</vt:i4>
      </vt:variant>
      <vt:variant>
        <vt:i4>5</vt:i4>
      </vt:variant>
      <vt:variant>
        <vt:lpwstr>http://www.ncbi.nlm.nih.gov/sites/entrez?Db=pubmed&amp;Cmd=Search&amp;Term=%22Butany%20J%22%5BAuthor%5D&amp;itool=EntrezSystem2.PEntrez.Pubmed.Pubmed_ResultsPanel.Pubmed_RVAbstractPlus</vt:lpwstr>
      </vt:variant>
      <vt:variant>
        <vt:lpwstr/>
      </vt:variant>
      <vt:variant>
        <vt:i4>3276919</vt:i4>
      </vt:variant>
      <vt:variant>
        <vt:i4>144</vt:i4>
      </vt:variant>
      <vt:variant>
        <vt:i4>0</vt:i4>
      </vt:variant>
      <vt:variant>
        <vt:i4>5</vt:i4>
      </vt:variant>
      <vt:variant>
        <vt:lpwstr>http://www.ncbi.nlm.nih.gov/sites/entrez?Db=pubmed&amp;Cmd=Search&amp;Term=%22Viero%20S%22%5BAuthor%5D&amp;itool=EntrezSystem2.PEntrez.Pubmed.Pubmed_ResultsPanel.Pubmed_RVAbstractPlus</vt:lpwstr>
      </vt:variant>
      <vt:variant>
        <vt:lpwstr/>
      </vt:variant>
      <vt:variant>
        <vt:i4>4587524</vt:i4>
      </vt:variant>
      <vt:variant>
        <vt:i4>141</vt:i4>
      </vt:variant>
      <vt:variant>
        <vt:i4>0</vt:i4>
      </vt:variant>
      <vt:variant>
        <vt:i4>5</vt:i4>
      </vt:variant>
      <vt:variant>
        <vt:lpwstr>http://www.ncbi.nlm.nih.gov/sites/entrez?Db=pubmed&amp;Cmd=Search&amp;Term=%22Toi%20A%22%5BAuthor%5D&amp;itool=EntrezSystem2.PEntrez.Pubmed.Pubmed_ResultsPanel.Pubmed_RVAbstractPlus</vt:lpwstr>
      </vt:variant>
      <vt:variant>
        <vt:lpwstr/>
      </vt:variant>
      <vt:variant>
        <vt:i4>8126525</vt:i4>
      </vt:variant>
      <vt:variant>
        <vt:i4>138</vt:i4>
      </vt:variant>
      <vt:variant>
        <vt:i4>0</vt:i4>
      </vt:variant>
      <vt:variant>
        <vt:i4>5</vt:i4>
      </vt:variant>
      <vt:variant>
        <vt:lpwstr>http://www.ncbi.nlm.nih.gov/sites/entrez?Db=pubmed&amp;Cmd=Search&amp;Term=%22Ryan%20G%22%5BAuthor%5D&amp;itool=EntrezSystem2.PEntrez.Pubmed.Pubmed_ResultsPanel.Pubmed_RVAbstractPlus</vt:lpwstr>
      </vt:variant>
      <vt:variant>
        <vt:lpwstr/>
      </vt:variant>
      <vt:variant>
        <vt:i4>1245191</vt:i4>
      </vt:variant>
      <vt:variant>
        <vt:i4>135</vt:i4>
      </vt:variant>
      <vt:variant>
        <vt:i4>0</vt:i4>
      </vt:variant>
      <vt:variant>
        <vt:i4>5</vt:i4>
      </vt:variant>
      <vt:variant>
        <vt:lpwstr>http://www.ncbi.nlm.nih.gov/sites/entrez?Db=pubmed&amp;Cmd=Search&amp;Term=%22Al-Kazaleh%20F%22%5BAuthor%5D&amp;itool=EntrezSystem2.PEntrez.Pubmed.Pubmed_ResultsPanel.Pubmed_RVAbstractPlus</vt:lpwstr>
      </vt:variant>
      <vt:variant>
        <vt:lpwstr/>
      </vt:variant>
      <vt:variant>
        <vt:i4>917588</vt:i4>
      </vt:variant>
      <vt:variant>
        <vt:i4>132</vt:i4>
      </vt:variant>
      <vt:variant>
        <vt:i4>0</vt:i4>
      </vt:variant>
      <vt:variant>
        <vt:i4>5</vt:i4>
      </vt:variant>
      <vt:variant>
        <vt:lpwstr>http://www.ncbi.nlm.nih.gov/sites/entrez?Db=pubmed&amp;Cmd=Search&amp;Term=%22Nijmeh%20LJ%22%5BAuthor%5D&amp;itool=EntrezSystem2.PEntrez.Pubmed.Pubmed_ResultsPanel.Pubmed_RVAbstractPlus</vt:lpwstr>
      </vt:variant>
      <vt:variant>
        <vt:lpwstr/>
      </vt:variant>
      <vt:variant>
        <vt:i4>1245275</vt:i4>
      </vt:variant>
      <vt:variant>
        <vt:i4>129</vt:i4>
      </vt:variant>
      <vt:variant>
        <vt:i4>0</vt:i4>
      </vt:variant>
      <vt:variant>
        <vt:i4>5</vt:i4>
      </vt:variant>
      <vt:variant>
        <vt:lpwstr>http://www.ncbi.nlm.nih.gov/sites/entrez?Db=pubmed&amp;Cmd=Search&amp;Term=%22Hornberger%20LK%22%5BAuthor%5D&amp;itool=EntrezSystem2.PEntrez.Pubmed.Pubmed_ResultsPanel.Pubmed_RVAbstractPlus</vt:lpwstr>
      </vt:variant>
      <vt:variant>
        <vt:lpwstr/>
      </vt:variant>
      <vt:variant>
        <vt:i4>2949246</vt:i4>
      </vt:variant>
      <vt:variant>
        <vt:i4>126</vt:i4>
      </vt:variant>
      <vt:variant>
        <vt:i4>0</vt:i4>
      </vt:variant>
      <vt:variant>
        <vt:i4>5</vt:i4>
      </vt:variant>
      <vt:variant>
        <vt:lpwstr>http://www.ncbi.nlm.nih.gov/sites/entrez?Db=pubmed&amp;Cmd=Search&amp;Term=%22Bader%20R%22%5BAuthor%5D&amp;itool=EntrezSystem2.PEntrez.Pubmed.Pubmed_ResultsPanel.Pubmed_RVAbstractPlus</vt:lpwstr>
      </vt:variant>
      <vt:variant>
        <vt:lpwstr/>
      </vt:variant>
      <vt:variant>
        <vt:i4>6291573</vt:i4>
      </vt:variant>
      <vt:variant>
        <vt:i4>123</vt:i4>
      </vt:variant>
      <vt:variant>
        <vt:i4>0</vt:i4>
      </vt:variant>
      <vt:variant>
        <vt:i4>5</vt:i4>
      </vt:variant>
      <vt:variant>
        <vt:lpwstr>http://www.ncbi.nlm.nih.gov/sites/entrez?Db=pubmed&amp;Cmd=Search&amp;Term=%22Abu-Halaweh%20SA%22%5BAuthor%5D&amp;itool=EntrezSystem2.PEntrez.Pubmed.Pubmed_ResultsPanel.Pubmed_RVAbstractPlus</vt:lpwstr>
      </vt:variant>
      <vt:variant>
        <vt:lpwstr/>
      </vt:variant>
      <vt:variant>
        <vt:i4>6029325</vt:i4>
      </vt:variant>
      <vt:variant>
        <vt:i4>120</vt:i4>
      </vt:variant>
      <vt:variant>
        <vt:i4>0</vt:i4>
      </vt:variant>
      <vt:variant>
        <vt:i4>5</vt:i4>
      </vt:variant>
      <vt:variant>
        <vt:lpwstr>http://www.ncbi.nlm.nih.gov/sites/entrez?Db=pubmed&amp;Cmd=Search&amp;Term=%22Saleh%20SS%22%5BAuthor%5D&amp;itool=EntrezSystem2.PEntrez.Pubmed.Pubmed_ResultsPanel.Pubmed_RVAbstractPlus</vt:lpwstr>
      </vt:variant>
      <vt:variant>
        <vt:lpwstr/>
      </vt:variant>
      <vt:variant>
        <vt:i4>6881317</vt:i4>
      </vt:variant>
      <vt:variant>
        <vt:i4>117</vt:i4>
      </vt:variant>
      <vt:variant>
        <vt:i4>0</vt:i4>
      </vt:variant>
      <vt:variant>
        <vt:i4>5</vt:i4>
      </vt:variant>
      <vt:variant>
        <vt:lpwstr>http://www.ncbi.nlm.nih.gov/sites/entrez?Db=pubmed&amp;Cmd=Search&amp;Term=%22Qatawneh%20AM%22%5BAuthor%5D&amp;itool=EntrezSystem2.PEntrez.Pubmed.Pubmed_ResultsPanel.Pubmed_RVAbstractPlus</vt:lpwstr>
      </vt:variant>
      <vt:variant>
        <vt:lpwstr/>
      </vt:variant>
      <vt:variant>
        <vt:i4>4390939</vt:i4>
      </vt:variant>
      <vt:variant>
        <vt:i4>114</vt:i4>
      </vt:variant>
      <vt:variant>
        <vt:i4>0</vt:i4>
      </vt:variant>
      <vt:variant>
        <vt:i4>5</vt:i4>
      </vt:variant>
      <vt:variant>
        <vt:lpwstr>http://www.ncbi.nlm.nih.gov/sites/entrez?Db=pubmed&amp;Cmd=Search&amp;Term=%22Alkazaleh%20FA%22%5BAuthor%5D&amp;itool=EntrezSystem2.PEntrez.Pubmed.Pubmed_ResultsPanel.Pubmed_RVAbstractPlus</vt:lpwstr>
      </vt:variant>
      <vt:variant>
        <vt:lpwstr/>
      </vt:variant>
      <vt:variant>
        <vt:i4>917578</vt:i4>
      </vt:variant>
      <vt:variant>
        <vt:i4>111</vt:i4>
      </vt:variant>
      <vt:variant>
        <vt:i4>0</vt:i4>
      </vt:variant>
      <vt:variant>
        <vt:i4>5</vt:i4>
      </vt:variant>
      <vt:variant>
        <vt:lpwstr>http://www.ncbi.nlm.nih.gov/sites/entrez?Db=pubmed&amp;Cmd=Search&amp;Term=%22Khadra%20MM%22%5BAuthor%5D&amp;itool=EntrezSystem2.PEntrez.Pubmed.Pubmed_ResultsPanel.Pubmed_RVAbstractPlus</vt:lpwstr>
      </vt:variant>
      <vt:variant>
        <vt:lpwstr/>
      </vt:variant>
      <vt:variant>
        <vt:i4>1114189</vt:i4>
      </vt:variant>
      <vt:variant>
        <vt:i4>108</vt:i4>
      </vt:variant>
      <vt:variant>
        <vt:i4>0</vt:i4>
      </vt:variant>
      <vt:variant>
        <vt:i4>5</vt:i4>
      </vt:variant>
      <vt:variant>
        <vt:lpwstr>http://www.ncbi.nlm.nih.gov/sites/entrez?Db=pubmed&amp;Cmd=Search&amp;Term=%22Massad%20IM%22%5BAuthor%5D&amp;itool=EntrezSystem2.PEntrez.Pubmed.Pubmed_ResultsPanel.Pubmed_RVAbstractPlus</vt:lpwstr>
      </vt:variant>
      <vt:variant>
        <vt:lpwstr/>
      </vt:variant>
      <vt:variant>
        <vt:i4>2687087</vt:i4>
      </vt:variant>
      <vt:variant>
        <vt:i4>105</vt:i4>
      </vt:variant>
      <vt:variant>
        <vt:i4>0</vt:i4>
      </vt:variant>
      <vt:variant>
        <vt:i4>5</vt:i4>
      </vt:variant>
      <vt:variant>
        <vt:lpwstr>http://www.ncbi.nlm.nih.gov/sites/entrez?Db=pubmed&amp;Cmd=Search&amp;Term=%22Kingdom%20JC%22%5BAuthor%5D&amp;itool=EntrezSystem2.PEntrez.Pubmed.Pubmed_ResultsPanel.Pubmed_RVAbstractPlus</vt:lpwstr>
      </vt:variant>
      <vt:variant>
        <vt:lpwstr/>
      </vt:variant>
      <vt:variant>
        <vt:i4>2883709</vt:i4>
      </vt:variant>
      <vt:variant>
        <vt:i4>102</vt:i4>
      </vt:variant>
      <vt:variant>
        <vt:i4>0</vt:i4>
      </vt:variant>
      <vt:variant>
        <vt:i4>5</vt:i4>
      </vt:variant>
      <vt:variant>
        <vt:lpwstr>http://www.ncbi.nlm.nih.gov/sites/entrez?Db=pubmed&amp;Cmd=Search&amp;Term=%22Windrim%20RC%22%5BAuthor%5D&amp;itool=EntrezSystem2.PEntrez.Pubmed.Pubmed_ResultsPanel.Pubmed_RVAbstractPlus</vt:lpwstr>
      </vt:variant>
      <vt:variant>
        <vt:lpwstr/>
      </vt:variant>
      <vt:variant>
        <vt:i4>5046281</vt:i4>
      </vt:variant>
      <vt:variant>
        <vt:i4>99</vt:i4>
      </vt:variant>
      <vt:variant>
        <vt:i4>0</vt:i4>
      </vt:variant>
      <vt:variant>
        <vt:i4>5</vt:i4>
      </vt:variant>
      <vt:variant>
        <vt:lpwstr>http://www.ncbi.nlm.nih.gov/sites/entrez?Db=pubmed&amp;Cmd=Search&amp;Term=%22Chaddha%20V%22%5BAuthor%5D&amp;itool=EntrezSystem2.PEntrez.Pubmed.Pubmed_ResultsPanel.Pubmed_RVAbstractPlus</vt:lpwstr>
      </vt:variant>
      <vt:variant>
        <vt:lpwstr/>
      </vt:variant>
      <vt:variant>
        <vt:i4>2097258</vt:i4>
      </vt:variant>
      <vt:variant>
        <vt:i4>96</vt:i4>
      </vt:variant>
      <vt:variant>
        <vt:i4>0</vt:i4>
      </vt:variant>
      <vt:variant>
        <vt:i4>5</vt:i4>
      </vt:variant>
      <vt:variant>
        <vt:lpwstr>http://www.ncbi.nlm.nih.gov/sites/entrez?Db=pubmed&amp;Cmd=Search&amp;Term=%22Alkazaleh%20F%22%5BAuthor%5D&amp;itool=EntrezSystem2.PEntrez.Pubmed.Pubmed_ResultsPanel.Pubmed_RVAbstractPlus</vt:lpwstr>
      </vt:variant>
      <vt:variant>
        <vt:lpwstr/>
      </vt:variant>
      <vt:variant>
        <vt:i4>1704005</vt:i4>
      </vt:variant>
      <vt:variant>
        <vt:i4>93</vt:i4>
      </vt:variant>
      <vt:variant>
        <vt:i4>0</vt:i4>
      </vt:variant>
      <vt:variant>
        <vt:i4>5</vt:i4>
      </vt:variant>
      <vt:variant>
        <vt:lpwstr>http://www.ncbi.nlm.nih.gov/sites/entrez?Db=pubmed&amp;Cmd=Search&amp;Term=%22Fallah%20S%22%5BAuthor%5D&amp;itool=EntrezSystem2.PEntrez.Pubmed.Pubmed_ResultsPanel.Pubmed_RVAbstractPlus</vt:lpwstr>
      </vt:variant>
      <vt:variant>
        <vt:lpwstr/>
      </vt:variant>
      <vt:variant>
        <vt:i4>6881324</vt:i4>
      </vt:variant>
      <vt:variant>
        <vt:i4>90</vt:i4>
      </vt:variant>
      <vt:variant>
        <vt:i4>0</vt:i4>
      </vt:variant>
      <vt:variant>
        <vt:i4>5</vt:i4>
      </vt:variant>
      <vt:variant>
        <vt:lpwstr>http://www.ncbi.nlm.nih.gov/sites/entrez?Db=pubmed&amp;Cmd=Search&amp;Term=%22Chan%20C%22%5BAuthor%5D&amp;itool=EntrezSystem2.PEntrez.Pubmed.Pubmed_ResultsPanel.Pubmed_RVAbstractPlus</vt:lpwstr>
      </vt:variant>
      <vt:variant>
        <vt:lpwstr/>
      </vt:variant>
      <vt:variant>
        <vt:i4>6422587</vt:i4>
      </vt:variant>
      <vt:variant>
        <vt:i4>87</vt:i4>
      </vt:variant>
      <vt:variant>
        <vt:i4>0</vt:i4>
      </vt:variant>
      <vt:variant>
        <vt:i4>5</vt:i4>
      </vt:variant>
      <vt:variant>
        <vt:lpwstr>http://www.ncbi.nlm.nih.gov/sites/entrez?Db=pubmed&amp;Cmd=Search&amp;Term=%22Toal%20M%22%5BAuthor%5D&amp;itool=EntrezSystem2.PEntrez.Pubmed.Pubmed_ResultsPanel.Pubmed_RVAbstractPlus</vt:lpwstr>
      </vt:variant>
      <vt:variant>
        <vt:lpwstr/>
      </vt:variant>
      <vt:variant>
        <vt:i4>8126525</vt:i4>
      </vt:variant>
      <vt:variant>
        <vt:i4>84</vt:i4>
      </vt:variant>
      <vt:variant>
        <vt:i4>0</vt:i4>
      </vt:variant>
      <vt:variant>
        <vt:i4>5</vt:i4>
      </vt:variant>
      <vt:variant>
        <vt:lpwstr>http://www.ncbi.nlm.nih.gov/sites/entrez?Db=pubmed&amp;Cmd=Search&amp;Term=%22Ryan%20G%22%5BAuthor%5D&amp;itool=EntrezSystem2.PEntrez.Pubmed.Pubmed_ResultsPanel.Pubmed_RVAbstractPlus</vt:lpwstr>
      </vt:variant>
      <vt:variant>
        <vt:lpwstr/>
      </vt:variant>
      <vt:variant>
        <vt:i4>5636124</vt:i4>
      </vt:variant>
      <vt:variant>
        <vt:i4>81</vt:i4>
      </vt:variant>
      <vt:variant>
        <vt:i4>0</vt:i4>
      </vt:variant>
      <vt:variant>
        <vt:i4>5</vt:i4>
      </vt:variant>
      <vt:variant>
        <vt:lpwstr>http://www.ncbi.nlm.nih.gov/sites/entrez?Db=pubmed&amp;Cmd=Search&amp;Term=%22Smallhorn%20JF%22%5BAuthor%5D&amp;itool=EntrezSystem2.PEntrez.Pubmed.Pubmed_ResultsPanel.Pubmed_RVAbstractPlus</vt:lpwstr>
      </vt:variant>
      <vt:variant>
        <vt:lpwstr/>
      </vt:variant>
      <vt:variant>
        <vt:i4>2883694</vt:i4>
      </vt:variant>
      <vt:variant>
        <vt:i4>78</vt:i4>
      </vt:variant>
      <vt:variant>
        <vt:i4>0</vt:i4>
      </vt:variant>
      <vt:variant>
        <vt:i4>5</vt:i4>
      </vt:variant>
      <vt:variant>
        <vt:lpwstr>http://www.ncbi.nlm.nih.gov/sites/entrez?Db=pubmed&amp;Cmd=Search&amp;Term=%22Seaward%20PG%22%5BAuthor%5D&amp;itool=EntrezSystem2.PEntrez.Pubmed.Pubmed_ResultsPanel.Pubmed_RVAbstractPlus</vt:lpwstr>
      </vt:variant>
      <vt:variant>
        <vt:lpwstr/>
      </vt:variant>
      <vt:variant>
        <vt:i4>5046284</vt:i4>
      </vt:variant>
      <vt:variant>
        <vt:i4>75</vt:i4>
      </vt:variant>
      <vt:variant>
        <vt:i4>0</vt:i4>
      </vt:variant>
      <vt:variant>
        <vt:i4>5</vt:i4>
      </vt:variant>
      <vt:variant>
        <vt:lpwstr>http://www.ncbi.nlm.nih.gov/sites/entrez?Db=pubmed&amp;Cmd=Search&amp;Term=%22Windrim%20R%22%5BAuthor%5D&amp;itool=EntrezSystem2.PEntrez.Pubmed.Pubmed_ResultsPanel.Pubmed_RVAbstractPlus</vt:lpwstr>
      </vt:variant>
      <vt:variant>
        <vt:lpwstr/>
      </vt:variant>
      <vt:variant>
        <vt:i4>1966169</vt:i4>
      </vt:variant>
      <vt:variant>
        <vt:i4>72</vt:i4>
      </vt:variant>
      <vt:variant>
        <vt:i4>0</vt:i4>
      </vt:variant>
      <vt:variant>
        <vt:i4>5</vt:i4>
      </vt:variant>
      <vt:variant>
        <vt:lpwstr>http://www.ncbi.nlm.nih.gov/sites/entrez?Db=pubmed&amp;Cmd=Search&amp;Term=%22Berezovska%20O%22%5BAuthor%5D&amp;itool=EntrezSystem2.PEntrez.Pubmed.Pubmed_ResultsPanel.Pubmed_RVAbstractPlus</vt:lpwstr>
      </vt:variant>
      <vt:variant>
        <vt:lpwstr/>
      </vt:variant>
      <vt:variant>
        <vt:i4>5701640</vt:i4>
      </vt:variant>
      <vt:variant>
        <vt:i4>69</vt:i4>
      </vt:variant>
      <vt:variant>
        <vt:i4>0</vt:i4>
      </vt:variant>
      <vt:variant>
        <vt:i4>5</vt:i4>
      </vt:variant>
      <vt:variant>
        <vt:lpwstr>http://www.ncbi.nlm.nih.gov/sites/entrez?Db=pubmed&amp;Cmd=Search&amp;Term=%22Roberts%20A%22%5BAuthor%5D&amp;itool=EntrezSystem2.PEntrez.Pubmed.Pubmed_ResultsPanel.Pubmed_RVAbstractPlus</vt:lpwstr>
      </vt:variant>
      <vt:variant>
        <vt:lpwstr/>
      </vt:variant>
      <vt:variant>
        <vt:i4>5177357</vt:i4>
      </vt:variant>
      <vt:variant>
        <vt:i4>66</vt:i4>
      </vt:variant>
      <vt:variant>
        <vt:i4>0</vt:i4>
      </vt:variant>
      <vt:variant>
        <vt:i4>5</vt:i4>
      </vt:variant>
      <vt:variant>
        <vt:lpwstr>http://www.ncbi.nlm.nih.gov/sites/entrez?Db=pubmed&amp;Cmd=Search&amp;Term=%22McCrindle%20BW%22%5BAuthor%5D&amp;itool=EntrezSystem2.PEntrez.Pubmed.Pubmed_ResultsPanel.Pubmed_RVAbstractPlus</vt:lpwstr>
      </vt:variant>
      <vt:variant>
        <vt:lpwstr/>
      </vt:variant>
      <vt:variant>
        <vt:i4>2097258</vt:i4>
      </vt:variant>
      <vt:variant>
        <vt:i4>63</vt:i4>
      </vt:variant>
      <vt:variant>
        <vt:i4>0</vt:i4>
      </vt:variant>
      <vt:variant>
        <vt:i4>5</vt:i4>
      </vt:variant>
      <vt:variant>
        <vt:lpwstr>http://www.ncbi.nlm.nih.gov/sites/entrez?Db=pubmed&amp;Cmd=Search&amp;Term=%22Alkazaleh%20F%22%5BAuthor%5D&amp;itool=EntrezSystem2.PEntrez.Pubmed.Pubmed_ResultsPanel.Pubmed_RVAbstractPlus</vt:lpwstr>
      </vt:variant>
      <vt:variant>
        <vt:lpwstr/>
      </vt:variant>
      <vt:variant>
        <vt:i4>1245275</vt:i4>
      </vt:variant>
      <vt:variant>
        <vt:i4>60</vt:i4>
      </vt:variant>
      <vt:variant>
        <vt:i4>0</vt:i4>
      </vt:variant>
      <vt:variant>
        <vt:i4>5</vt:i4>
      </vt:variant>
      <vt:variant>
        <vt:lpwstr>http://www.ncbi.nlm.nih.gov/sites/entrez?Db=pubmed&amp;Cmd=Search&amp;Term=%22Hornberger%20LK%22%5BAuthor%5D&amp;itool=EntrezSystem2.PEntrez.Pubmed.Pubmed_ResultsPanel.Pubmed_RVAbstractPlus</vt:lpwstr>
      </vt:variant>
      <vt:variant>
        <vt:lpwstr/>
      </vt:variant>
      <vt:variant>
        <vt:i4>1900635</vt:i4>
      </vt:variant>
      <vt:variant>
        <vt:i4>57</vt:i4>
      </vt:variant>
      <vt:variant>
        <vt:i4>0</vt:i4>
      </vt:variant>
      <vt:variant>
        <vt:i4>5</vt:i4>
      </vt:variant>
      <vt:variant>
        <vt:lpwstr>http://www.ncbi.nlm.nih.gov/sites/entrez?Db=pubmed&amp;Cmd=Search&amp;Term=%22Barrea%20C%22%5BAuthor%5D&amp;itool=EntrezSystem2.PEntrez.Pubmed.Pubmed_ResultsPanel.Pubmed_RVAbstractPlus</vt:lpwstr>
      </vt:variant>
      <vt:variant>
        <vt:lpwstr/>
      </vt:variant>
      <vt:variant>
        <vt:i4>2687087</vt:i4>
      </vt:variant>
      <vt:variant>
        <vt:i4>54</vt:i4>
      </vt:variant>
      <vt:variant>
        <vt:i4>0</vt:i4>
      </vt:variant>
      <vt:variant>
        <vt:i4>5</vt:i4>
      </vt:variant>
      <vt:variant>
        <vt:lpwstr>http://www.ncbi.nlm.nih.gov/sites/entrez?Db=pubmed&amp;Cmd=Search&amp;Term=%22Kingdom%20JC%22%5BAuthor%5D&amp;itool=EntrezSystem2.PEntrez.Pubmed.Pubmed_ResultsPanel.Pubmed_RVAbstractPlus</vt:lpwstr>
      </vt:variant>
      <vt:variant>
        <vt:lpwstr/>
      </vt:variant>
      <vt:variant>
        <vt:i4>2883709</vt:i4>
      </vt:variant>
      <vt:variant>
        <vt:i4>51</vt:i4>
      </vt:variant>
      <vt:variant>
        <vt:i4>0</vt:i4>
      </vt:variant>
      <vt:variant>
        <vt:i4>5</vt:i4>
      </vt:variant>
      <vt:variant>
        <vt:lpwstr>http://www.ncbi.nlm.nih.gov/sites/entrez?Db=pubmed&amp;Cmd=Search&amp;Term=%22Windrim%20RC%22%5BAuthor%5D&amp;itool=EntrezSystem2.PEntrez.Pubmed.Pubmed_ResultsPanel.Pubmed_RVAbstractPlus</vt:lpwstr>
      </vt:variant>
      <vt:variant>
        <vt:lpwstr/>
      </vt:variant>
      <vt:variant>
        <vt:i4>4587524</vt:i4>
      </vt:variant>
      <vt:variant>
        <vt:i4>48</vt:i4>
      </vt:variant>
      <vt:variant>
        <vt:i4>0</vt:i4>
      </vt:variant>
      <vt:variant>
        <vt:i4>5</vt:i4>
      </vt:variant>
      <vt:variant>
        <vt:lpwstr>http://www.ncbi.nlm.nih.gov/sites/entrez?Db=pubmed&amp;Cmd=Search&amp;Term=%22Toi%20A%22%5BAuthor%5D&amp;itool=EntrezSystem2.PEntrez.Pubmed.Pubmed_ResultsPanel.Pubmed_RVAbstractPlus</vt:lpwstr>
      </vt:variant>
      <vt:variant>
        <vt:lpwstr/>
      </vt:variant>
      <vt:variant>
        <vt:i4>7929892</vt:i4>
      </vt:variant>
      <vt:variant>
        <vt:i4>45</vt:i4>
      </vt:variant>
      <vt:variant>
        <vt:i4>0</vt:i4>
      </vt:variant>
      <vt:variant>
        <vt:i4>5</vt:i4>
      </vt:variant>
      <vt:variant>
        <vt:lpwstr>http://www.ncbi.nlm.nih.gov/sites/entrez?Db=pubmed&amp;Cmd=Search&amp;Term=%22Chitayat%20D%22%5BAuthor%5D&amp;itool=EntrezSystem2.PEntrez.Pubmed.Pubmed_ResultsPanel.Pubmed_RVAbstractPlus</vt:lpwstr>
      </vt:variant>
      <vt:variant>
        <vt:lpwstr/>
      </vt:variant>
      <vt:variant>
        <vt:i4>3145837</vt:i4>
      </vt:variant>
      <vt:variant>
        <vt:i4>42</vt:i4>
      </vt:variant>
      <vt:variant>
        <vt:i4>0</vt:i4>
      </vt:variant>
      <vt:variant>
        <vt:i4>5</vt:i4>
      </vt:variant>
      <vt:variant>
        <vt:lpwstr>http://www.ncbi.nlm.nih.gov/sites/entrez?Db=pubmed&amp;Cmd=Search&amp;Term=%22Sroka%20H%22%5BAuthor%5D&amp;itool=EntrezSystem2.PEntrez.Pubmed.Pubmed_ResultsPanel.Pubmed_RVAbstractPlus</vt:lpwstr>
      </vt:variant>
      <vt:variant>
        <vt:lpwstr/>
      </vt:variant>
      <vt:variant>
        <vt:i4>7143469</vt:i4>
      </vt:variant>
      <vt:variant>
        <vt:i4>39</vt:i4>
      </vt:variant>
      <vt:variant>
        <vt:i4>0</vt:i4>
      </vt:variant>
      <vt:variant>
        <vt:i4>5</vt:i4>
      </vt:variant>
      <vt:variant>
        <vt:lpwstr>http://www.ncbi.nlm.nih.gov/sites/entrez?Db=pubmed&amp;Cmd=Search&amp;Term=%22Anastasiades%20C%22%5BAuthor%5D&amp;itool=EntrezSystem2.PEntrez.Pubmed.Pubmed_ResultsPanel.Pubmed_RVAbstractPlus</vt:lpwstr>
      </vt:variant>
      <vt:variant>
        <vt:lpwstr/>
      </vt:variant>
      <vt:variant>
        <vt:i4>2162803</vt:i4>
      </vt:variant>
      <vt:variant>
        <vt:i4>36</vt:i4>
      </vt:variant>
      <vt:variant>
        <vt:i4>0</vt:i4>
      </vt:variant>
      <vt:variant>
        <vt:i4>5</vt:i4>
      </vt:variant>
      <vt:variant>
        <vt:lpwstr>http://www.ncbi.nlm.nih.gov/sites/entrez?Db=pubmed&amp;Cmd=Search&amp;Term=%22Malik%20A%22%5BAuthor%5D&amp;itool=EntrezSystem2.PEntrez.Pubmed.Pubmed_ResultsPanel.Pubmed_RVAbstractPlus</vt:lpwstr>
      </vt:variant>
      <vt:variant>
        <vt:lpwstr/>
      </vt:variant>
      <vt:variant>
        <vt:i4>3276919</vt:i4>
      </vt:variant>
      <vt:variant>
        <vt:i4>33</vt:i4>
      </vt:variant>
      <vt:variant>
        <vt:i4>0</vt:i4>
      </vt:variant>
      <vt:variant>
        <vt:i4>5</vt:i4>
      </vt:variant>
      <vt:variant>
        <vt:lpwstr>http://www.ncbi.nlm.nih.gov/sites/entrez?Db=pubmed&amp;Cmd=Search&amp;Term=%22Viero%20S%22%5BAuthor%5D&amp;itool=EntrezSystem2.PEntrez.Pubmed.Pubmed_ResultsPanel.Pubmed_RVAbstractPlus</vt:lpwstr>
      </vt:variant>
      <vt:variant>
        <vt:lpwstr/>
      </vt:variant>
      <vt:variant>
        <vt:i4>5046281</vt:i4>
      </vt:variant>
      <vt:variant>
        <vt:i4>30</vt:i4>
      </vt:variant>
      <vt:variant>
        <vt:i4>0</vt:i4>
      </vt:variant>
      <vt:variant>
        <vt:i4>5</vt:i4>
      </vt:variant>
      <vt:variant>
        <vt:lpwstr>http://www.ncbi.nlm.nih.gov/sites/entrez?Db=pubmed&amp;Cmd=Search&amp;Term=%22Chaddha%20V%22%5BAuthor%5D&amp;itool=EntrezSystem2.PEntrez.Pubmed.Pubmed_ResultsPanel.Pubmed_RVAbstractPlus</vt:lpwstr>
      </vt:variant>
      <vt:variant>
        <vt:lpwstr/>
      </vt:variant>
      <vt:variant>
        <vt:i4>2097258</vt:i4>
      </vt:variant>
      <vt:variant>
        <vt:i4>27</vt:i4>
      </vt:variant>
      <vt:variant>
        <vt:i4>0</vt:i4>
      </vt:variant>
      <vt:variant>
        <vt:i4>5</vt:i4>
      </vt:variant>
      <vt:variant>
        <vt:lpwstr>http://www.ncbi.nlm.nih.gov/sites/entrez?Db=pubmed&amp;Cmd=Search&amp;Term=%22Alkazaleh%20F%22%5BAuthor%5D&amp;itool=EntrezSystem2.PEntrez.Pubmed.Pubmed_ResultsPanel.Pubmed_RVAbstractPlus</vt:lpwstr>
      </vt:variant>
      <vt:variant>
        <vt:lpwstr/>
      </vt:variant>
      <vt:variant>
        <vt:i4>4718622</vt:i4>
      </vt:variant>
      <vt:variant>
        <vt:i4>24</vt:i4>
      </vt:variant>
      <vt:variant>
        <vt:i4>0</vt:i4>
      </vt:variant>
      <vt:variant>
        <vt:i4>5</vt:i4>
      </vt:variant>
      <vt:variant>
        <vt:lpwstr>http://www.ncbi.nlm.nih.gov/sites/entrez?Db=pubmed&amp;Cmd=Search&amp;Term=%22Kingdom%20J%22%5BAuthor%5D&amp;itool=EntrezSystem2.PEntrez.Pubmed.Pubmed_ResultsPanel.Pubmed_RVAbstractPlus</vt:lpwstr>
      </vt:variant>
      <vt:variant>
        <vt:lpwstr/>
      </vt:variant>
      <vt:variant>
        <vt:i4>5046284</vt:i4>
      </vt:variant>
      <vt:variant>
        <vt:i4>21</vt:i4>
      </vt:variant>
      <vt:variant>
        <vt:i4>0</vt:i4>
      </vt:variant>
      <vt:variant>
        <vt:i4>5</vt:i4>
      </vt:variant>
      <vt:variant>
        <vt:lpwstr>http://www.ncbi.nlm.nih.gov/sites/entrez?Db=pubmed&amp;Cmd=Search&amp;Term=%22Windrim%20R%22%5BAuthor%5D&amp;itool=EntrezSystem2.PEntrez.Pubmed.Pubmed_ResultsPanel.Pubmed_RVAbstractPlus</vt:lpwstr>
      </vt:variant>
      <vt:variant>
        <vt:lpwstr/>
      </vt:variant>
      <vt:variant>
        <vt:i4>720984</vt:i4>
      </vt:variant>
      <vt:variant>
        <vt:i4>18</vt:i4>
      </vt:variant>
      <vt:variant>
        <vt:i4>0</vt:i4>
      </vt:variant>
      <vt:variant>
        <vt:i4>5</vt:i4>
      </vt:variant>
      <vt:variant>
        <vt:lpwstr>http://www.ncbi.nlm.nih.gov/sites/entrez?Db=pubmed&amp;Cmd=Search&amp;Term=%22Laskin%20C%22%5BAuthor%5D&amp;itool=EntrezSystem2.PEntrez.Pubmed.Pubmed_ResultsPanel.Pubmed_RVAbstractPlus</vt:lpwstr>
      </vt:variant>
      <vt:variant>
        <vt:lpwstr/>
      </vt:variant>
      <vt:variant>
        <vt:i4>3145837</vt:i4>
      </vt:variant>
      <vt:variant>
        <vt:i4>15</vt:i4>
      </vt:variant>
      <vt:variant>
        <vt:i4>0</vt:i4>
      </vt:variant>
      <vt:variant>
        <vt:i4>5</vt:i4>
      </vt:variant>
      <vt:variant>
        <vt:lpwstr>http://www.ncbi.nlm.nih.gov/sites/entrez?Db=pubmed&amp;Cmd=Search&amp;Term=%22Smith%20G%22%5BAuthor%5D&amp;itool=EntrezSystem2.PEntrez.Pubmed.Pubmed_ResultsPanel.Pubmed_RVAbstractPlus</vt:lpwstr>
      </vt:variant>
      <vt:variant>
        <vt:lpwstr/>
      </vt:variant>
      <vt:variant>
        <vt:i4>1638480</vt:i4>
      </vt:variant>
      <vt:variant>
        <vt:i4>12</vt:i4>
      </vt:variant>
      <vt:variant>
        <vt:i4>0</vt:i4>
      </vt:variant>
      <vt:variant>
        <vt:i4>5</vt:i4>
      </vt:variant>
      <vt:variant>
        <vt:lpwstr>http://www.ncbi.nlm.nih.gov/sites/entrez?Db=pubmed&amp;Cmd=Search&amp;Term=%22Walker%20M%22%5BAuthor%5D&amp;itool=EntrezSystem2.PEntrez.Pubmed.Pubmed_ResultsPanel.Pubmed_RVAbstractPlus</vt:lpwstr>
      </vt:variant>
      <vt:variant>
        <vt:lpwstr/>
      </vt:variant>
      <vt:variant>
        <vt:i4>4587533</vt:i4>
      </vt:variant>
      <vt:variant>
        <vt:i4>9</vt:i4>
      </vt:variant>
      <vt:variant>
        <vt:i4>0</vt:i4>
      </vt:variant>
      <vt:variant>
        <vt:i4>5</vt:i4>
      </vt:variant>
      <vt:variant>
        <vt:lpwstr>http://www.ncbi.nlm.nih.gov/sites/entrez?Db=pubmed&amp;Cmd=Search&amp;Term=%22Simchen%20M%22%5BAuthor%5D&amp;itool=EntrezSystem2.PEntrez.Pubmed.Pubmed_ResultsPanel.Pubmed_RVAbstractPlus</vt:lpwstr>
      </vt:variant>
      <vt:variant>
        <vt:lpwstr/>
      </vt:variant>
      <vt:variant>
        <vt:i4>3276919</vt:i4>
      </vt:variant>
      <vt:variant>
        <vt:i4>6</vt:i4>
      </vt:variant>
      <vt:variant>
        <vt:i4>0</vt:i4>
      </vt:variant>
      <vt:variant>
        <vt:i4>5</vt:i4>
      </vt:variant>
      <vt:variant>
        <vt:lpwstr>http://www.ncbi.nlm.nih.gov/sites/entrez?Db=pubmed&amp;Cmd=Search&amp;Term=%22Viero%20S%22%5BAuthor%5D&amp;itool=EntrezSystem2.PEntrez.Pubmed.Pubmed_ResultsPanel.Pubmed_RVAbstractPlus</vt:lpwstr>
      </vt:variant>
      <vt:variant>
        <vt:lpwstr/>
      </vt:variant>
      <vt:variant>
        <vt:i4>2097258</vt:i4>
      </vt:variant>
      <vt:variant>
        <vt:i4>3</vt:i4>
      </vt:variant>
      <vt:variant>
        <vt:i4>0</vt:i4>
      </vt:variant>
      <vt:variant>
        <vt:i4>5</vt:i4>
      </vt:variant>
      <vt:variant>
        <vt:lpwstr>http://www.ncbi.nlm.nih.gov/sites/entrez?Db=pubmed&amp;Cmd=Search&amp;Term=%22Alkazaleh%20F%22%5BAuthor%5D&amp;itool=EntrezSystem2.PEntrez.Pubmed.Pubmed_ResultsPanel.Pubmed_RVAbstractPlus</vt:lpwstr>
      </vt:variant>
      <vt:variant>
        <vt:lpwstr/>
      </vt:variant>
      <vt:variant>
        <vt:i4>2031617</vt:i4>
      </vt:variant>
      <vt:variant>
        <vt:i4>0</vt:i4>
      </vt:variant>
      <vt:variant>
        <vt:i4>0</vt:i4>
      </vt:variant>
      <vt:variant>
        <vt:i4>5</vt:i4>
      </vt:variant>
      <vt:variant>
        <vt:lpwstr>mailto:fawaz_obgyn@yahoo.com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Normal Template</dc:title>
  <dc:subject/>
  <dc:creator>FAWAZ ALKAZALEH</dc:creator>
  <cp:keywords/>
  <dc:description/>
  <cp:lastModifiedBy>user</cp:lastModifiedBy>
  <cp:revision>4</cp:revision>
  <cp:lastPrinted>2002-12-30T12:10:00Z</cp:lastPrinted>
  <dcterms:created xsi:type="dcterms:W3CDTF">2014-06-06T08:02:00Z</dcterms:created>
  <dcterms:modified xsi:type="dcterms:W3CDTF">2014-06-06T08:08:00Z</dcterms:modified>
</cp:coreProperties>
</file>